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893C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- 91599</w:t>
      </w:r>
    </w:p>
    <w:p w14:paraId="70E26D94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</w:t>
      </w:r>
      <w:r w:rsidRPr="00F56EC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softHyphen/>
        <w:t>ло</w:t>
      </w:r>
      <w:r w:rsidRPr="00F56EC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softHyphen/>
        <w:t>со</w:t>
      </w:r>
      <w:r w:rsidRPr="00F56EC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softHyphen/>
        <w:t xml:space="preserve">фия и </w:t>
      </w:r>
      <w:proofErr w:type="spellStart"/>
      <w:r w:rsidRPr="00F56EC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педaго</w:t>
      </w:r>
      <w:r w:rsidRPr="00F56EC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softHyphen/>
        <w:t>гикa</w:t>
      </w:r>
      <w:proofErr w:type="spellEnd"/>
    </w:p>
    <w:p w14:paraId="3992BC1B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- 91601</w:t>
      </w:r>
    </w:p>
    <w:p w14:paraId="4D471CAB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Связь педагогической науки с другими науками</w:t>
      </w:r>
    </w:p>
    <w:p w14:paraId="3C23A330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- 91603</w:t>
      </w:r>
    </w:p>
    <w:p w14:paraId="3E3844D3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направления и тенденции развития образования в современном мире</w:t>
      </w:r>
    </w:p>
    <w:p w14:paraId="0FB52B12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- 91604</w:t>
      </w:r>
    </w:p>
    <w:p w14:paraId="344211E7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Новая парадигма образования</w:t>
      </w:r>
    </w:p>
    <w:p w14:paraId="65B5A5E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- 91606</w:t>
      </w:r>
    </w:p>
    <w:p w14:paraId="04A99636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Образование в условиях глобализации</w:t>
      </w:r>
    </w:p>
    <w:p w14:paraId="78F4578D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- 91608</w:t>
      </w:r>
    </w:p>
    <w:p w14:paraId="50CFB66E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Приоритетные направления высшего профессионального образования в Казахстане</w:t>
      </w:r>
    </w:p>
    <w:p w14:paraId="4B967DB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- 91610</w:t>
      </w:r>
    </w:p>
    <w:p w14:paraId="6760C012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Характеристика каза</w:t>
      </w:r>
      <w:r w:rsidRPr="00F56EC8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x</w:t>
      </w: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станской системы высшего и  послевузовского профессионального образования</w:t>
      </w:r>
    </w:p>
    <w:p w14:paraId="05B56B67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- 91612</w:t>
      </w:r>
    </w:p>
    <w:p w14:paraId="1BE6015F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Актуальные проблемы высшего и послевузовского  профессионального</w:t>
      </w:r>
    </w:p>
    <w:p w14:paraId="61CF60C4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- 91614</w:t>
      </w:r>
    </w:p>
    <w:p w14:paraId="6BC03570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направления реформирования высшего и послевузовского профессионального образования</w:t>
      </w:r>
    </w:p>
    <w:p w14:paraId="47CEFBA7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- 91616</w:t>
      </w:r>
    </w:p>
    <w:p w14:paraId="6A991A25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тенденции в современном  образовании и дистанционное</w:t>
      </w:r>
    </w:p>
    <w:p w14:paraId="0E8CED8A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образование</w:t>
      </w:r>
    </w:p>
    <w:p w14:paraId="4F81706B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- 91618</w:t>
      </w:r>
    </w:p>
    <w:p w14:paraId="33C295EF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Педагогическая наука и ее место в системе наук о человеке</w:t>
      </w:r>
    </w:p>
    <w:p w14:paraId="4AFEBC3A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- 91619</w:t>
      </w:r>
    </w:p>
    <w:p w14:paraId="2987E513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Личность преподавателя  профессионального образования и  современные</w:t>
      </w:r>
    </w:p>
    <w:p w14:paraId="5D6BC1DF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требования к его компетентности</w:t>
      </w:r>
    </w:p>
    <w:p w14:paraId="09F97C27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- 91621</w:t>
      </w:r>
    </w:p>
    <w:p w14:paraId="431CAC79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История становления компетентностного подхода в мировой педагогике</w:t>
      </w:r>
    </w:p>
    <w:p w14:paraId="3E1182A9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- 91623</w:t>
      </w:r>
    </w:p>
    <w:p w14:paraId="40CE6C07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Понятие компетенции и компетентностей</w:t>
      </w:r>
    </w:p>
    <w:p w14:paraId="4A13323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- 91625</w:t>
      </w:r>
    </w:p>
    <w:p w14:paraId="5D795FFC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Компетентностный подход и компетентностная модель  специалиста</w:t>
      </w:r>
    </w:p>
    <w:p w14:paraId="14642CC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- 91627</w:t>
      </w:r>
    </w:p>
    <w:p w14:paraId="6215924C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группы психологических методов: объективные и субъективные.</w:t>
      </w:r>
    </w:p>
    <w:p w14:paraId="709A5190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- 91630</w:t>
      </w:r>
    </w:p>
    <w:p w14:paraId="6B37E6FD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понятия человека как субъекта деятельности</w:t>
      </w:r>
    </w:p>
    <w:p w14:paraId="5AA5647B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- 91632</w:t>
      </w:r>
    </w:p>
    <w:p w14:paraId="160CA42B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Виды деятельности личности</w:t>
      </w:r>
    </w:p>
    <w:p w14:paraId="7E02C528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- 91634</w:t>
      </w:r>
    </w:p>
    <w:p w14:paraId="4B5290EF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Структура деятельности</w:t>
      </w:r>
    </w:p>
    <w:p w14:paraId="398EEEFA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- 91636</w:t>
      </w:r>
    </w:p>
    <w:p w14:paraId="3B72B19B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этапы формирования и развития потребности</w:t>
      </w:r>
    </w:p>
    <w:p w14:paraId="3A145768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- 91638</w:t>
      </w:r>
    </w:p>
    <w:p w14:paraId="396A114A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Механизмы возникновения мотивов</w:t>
      </w:r>
    </w:p>
    <w:p w14:paraId="35261BED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- 91640</w:t>
      </w:r>
    </w:p>
    <w:p w14:paraId="120A16FC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Рефлекторная концепция действия</w:t>
      </w:r>
    </w:p>
    <w:p w14:paraId="28208AC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- 91643</w:t>
      </w:r>
    </w:p>
    <w:p w14:paraId="0377D35A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Концепция развития личности Э. Эриксона</w:t>
      </w:r>
    </w:p>
    <w:p w14:paraId="26F3D0E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- 91645</w:t>
      </w:r>
    </w:p>
    <w:p w14:paraId="72A10F84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Характеристика психодинамического направления теории личности</w:t>
      </w:r>
    </w:p>
    <w:p w14:paraId="27DD3B9B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- 91648</w:t>
      </w:r>
    </w:p>
    <w:p w14:paraId="6D447E80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Рефлекторная природа психики и нервной системы</w:t>
      </w:r>
    </w:p>
    <w:p w14:paraId="77B5E27E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- 91650</w:t>
      </w:r>
    </w:p>
    <w:p w14:paraId="17BEEE7E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свойства сознания</w:t>
      </w:r>
    </w:p>
    <w:p w14:paraId="12D00ED9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- 91652</w:t>
      </w:r>
    </w:p>
    <w:p w14:paraId="52D661B7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Бихевиористское направление в психологии</w:t>
      </w:r>
    </w:p>
    <w:p w14:paraId="056F7CE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- 91654</w:t>
      </w:r>
    </w:p>
    <w:p w14:paraId="21167D96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гештальтпсихологии</w:t>
      </w:r>
    </w:p>
    <w:p w14:paraId="76DC9FA8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- 91656</w:t>
      </w:r>
    </w:p>
    <w:p w14:paraId="08E5EAC4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Интеграция знаний в психологии</w:t>
      </w:r>
    </w:p>
    <w:p w14:paraId="776C290E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- 91657</w:t>
      </w:r>
    </w:p>
    <w:p w14:paraId="0B7005B6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Характеристика принципа детерминизма в психологической науке</w:t>
      </w:r>
    </w:p>
    <w:p w14:paraId="6397C1E6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- 91658</w:t>
      </w:r>
    </w:p>
    <w:p w14:paraId="4FF689E4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Характеристика принципа единства сознания и деятельности в психологической науке</w:t>
      </w:r>
    </w:p>
    <w:p w14:paraId="4014DAE7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- 91660</w:t>
      </w:r>
    </w:p>
    <w:p w14:paraId="7B1E990B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Характеристика принципа развития в психологической науке</w:t>
      </w:r>
    </w:p>
    <w:p w14:paraId="5FE245FD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- 91661</w:t>
      </w:r>
    </w:p>
    <w:p w14:paraId="06A3D2A8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Характеристика теории психоанализа</w:t>
      </w:r>
    </w:p>
    <w:p w14:paraId="55D51F0B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- 91662</w:t>
      </w:r>
    </w:p>
    <w:p w14:paraId="6C14C2AF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Характеристика направления гуманистической психологии в психологии</w:t>
      </w:r>
    </w:p>
    <w:p w14:paraId="737D9DAB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- 91663</w:t>
      </w:r>
    </w:p>
    <w:p w14:paraId="3516B11E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Развитие психологии высшей школы в Казахстане</w:t>
      </w:r>
    </w:p>
    <w:p w14:paraId="42959973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- 91665</w:t>
      </w:r>
    </w:p>
    <w:p w14:paraId="002CAA8C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Теория поведения</w:t>
      </w:r>
    </w:p>
    <w:p w14:paraId="4C976133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- 91666</w:t>
      </w:r>
    </w:p>
    <w:p w14:paraId="6678BF0A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Диспозиционное направление в теории личности</w:t>
      </w:r>
    </w:p>
    <w:p w14:paraId="4145BEDF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- 91667</w:t>
      </w:r>
    </w:p>
    <w:p w14:paraId="2BB83B7E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Мотивация и деятельность</w:t>
      </w:r>
    </w:p>
    <w:p w14:paraId="55CF196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- 91669</w:t>
      </w:r>
    </w:p>
    <w:p w14:paraId="050D7875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Когнитивная теория мотивации</w:t>
      </w:r>
    </w:p>
    <w:p w14:paraId="70D2C84A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- 91670</w:t>
      </w:r>
    </w:p>
    <w:p w14:paraId="615AAA07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Механизмы деятельности по А. Н Леонтьеву</w:t>
      </w:r>
    </w:p>
    <w:p w14:paraId="6E39C527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- 91672</w:t>
      </w:r>
    </w:p>
    <w:p w14:paraId="394D579D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Мотивационная структура личности</w:t>
      </w:r>
    </w:p>
    <w:p w14:paraId="6726F1FB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- 91673</w:t>
      </w:r>
    </w:p>
    <w:p w14:paraId="5C1E231E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Педагогическая диагностика</w:t>
      </w:r>
    </w:p>
    <w:p w14:paraId="0B36162F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- 91675</w:t>
      </w:r>
    </w:p>
    <w:p w14:paraId="34FDCC36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теоретического исследования</w:t>
      </w:r>
    </w:p>
    <w:p w14:paraId="079003DF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- 91676</w:t>
      </w:r>
    </w:p>
    <w:p w14:paraId="3AF123BB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эмпирического исследования</w:t>
      </w:r>
    </w:p>
    <w:p w14:paraId="4FF48CBB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- 91677</w:t>
      </w:r>
    </w:p>
    <w:p w14:paraId="73C7CCEE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Педагогический эксперимент и его виды</w:t>
      </w:r>
    </w:p>
    <w:p w14:paraId="530DAEFC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- 91679</w:t>
      </w:r>
    </w:p>
    <w:p w14:paraId="4EFEE25F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Теоретические основы психологии управления</w:t>
      </w:r>
    </w:p>
    <w:p w14:paraId="233F34C6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- 91680</w:t>
      </w:r>
    </w:p>
    <w:p w14:paraId="4AD856BD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Какие существуют формы принятия решений в процессе управления?</w:t>
      </w:r>
    </w:p>
    <w:p w14:paraId="68845D16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- 91682</w:t>
      </w:r>
    </w:p>
    <w:p w14:paraId="38F3F952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принятия управленческих решений</w:t>
      </w:r>
    </w:p>
    <w:p w14:paraId="02B0A0F3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- 91684</w:t>
      </w:r>
    </w:p>
    <w:p w14:paraId="4D1B3BCE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Научно-теоретические основы управления</w:t>
      </w:r>
    </w:p>
    <w:p w14:paraId="28D22A27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- 91685</w:t>
      </w:r>
    </w:p>
    <w:p w14:paraId="21A7DC42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Управление и подчинение</w:t>
      </w:r>
    </w:p>
    <w:p w14:paraId="3FB98B65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- 91686</w:t>
      </w:r>
    </w:p>
    <w:p w14:paraId="4C257D1A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Процессная теория мотивации</w:t>
      </w:r>
    </w:p>
    <w:p w14:paraId="553D3F5C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- 91688</w:t>
      </w:r>
    </w:p>
    <w:p w14:paraId="29B4A25C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Интерактивные методы управления</w:t>
      </w:r>
    </w:p>
    <w:p w14:paraId="11C57985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- 91689</w:t>
      </w:r>
    </w:p>
    <w:p w14:paraId="5FD38B7A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Собственный подход управляющего означает</w:t>
      </w:r>
    </w:p>
    <w:p w14:paraId="519AAEF2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- 91691</w:t>
      </w:r>
    </w:p>
    <w:p w14:paraId="36365BC5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Отношения-это</w:t>
      </w:r>
    </w:p>
    <w:p w14:paraId="5E6B76F2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- 91692</w:t>
      </w:r>
    </w:p>
    <w:p w14:paraId="5BBF0EB5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Решение адаптационного уровня</w:t>
      </w:r>
    </w:p>
    <w:p w14:paraId="4BA42C1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- 91694</w:t>
      </w:r>
    </w:p>
    <w:p w14:paraId="743B5ABE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Трудовой коллектив-это</w:t>
      </w:r>
    </w:p>
    <w:p w14:paraId="241531AC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- 91695</w:t>
      </w:r>
    </w:p>
    <w:p w14:paraId="5C1F56B2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Причина возникновения споров</w:t>
      </w:r>
    </w:p>
    <w:p w14:paraId="394DC1E2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- 91697</w:t>
      </w:r>
    </w:p>
    <w:p w14:paraId="7713BF0F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Компромиссный руководитель в управлении</w:t>
      </w:r>
    </w:p>
    <w:p w14:paraId="4B9598FC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- 91698</w:t>
      </w:r>
    </w:p>
    <w:p w14:paraId="451AE32C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Задача дисциплины психология управления</w:t>
      </w:r>
    </w:p>
    <w:p w14:paraId="3389F0D8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- 91700</w:t>
      </w:r>
    </w:p>
    <w:p w14:paraId="4DE94A7C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 какие типы мы делим человека-управленца в зависимости от его индивидуальности?</w:t>
      </w:r>
    </w:p>
    <w:p w14:paraId="09DB63D9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- 91701</w:t>
      </w:r>
    </w:p>
    <w:p w14:paraId="4092256B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 исследования взаимоотношений людей в коллективе</w:t>
      </w:r>
    </w:p>
    <w:p w14:paraId="41B24C7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- 91703</w:t>
      </w:r>
    </w:p>
    <w:p w14:paraId="702B6B55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Назовите типы руководителя по Л. Д. Кудряшовой</w:t>
      </w:r>
    </w:p>
    <w:p w14:paraId="4CC18561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- 91704</w:t>
      </w:r>
    </w:p>
    <w:p w14:paraId="3726AA7D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Решение инновационного уровня</w:t>
      </w:r>
    </w:p>
    <w:p w14:paraId="6167457D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- 91705</w:t>
      </w:r>
    </w:p>
    <w:p w14:paraId="51E1C292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Что такое целенаправленная система?</w:t>
      </w:r>
    </w:p>
    <w:p w14:paraId="5CF24609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- 91706</w:t>
      </w:r>
    </w:p>
    <w:p w14:paraId="5575AFCB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Назови общие исполняемые показатели управления</w:t>
      </w:r>
    </w:p>
    <w:p w14:paraId="1EE5E780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- 91707</w:t>
      </w:r>
    </w:p>
    <w:p w14:paraId="74EECA6D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Когнитивная теория личности</w:t>
      </w:r>
    </w:p>
    <w:p w14:paraId="07D8A8E5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- 91708</w:t>
      </w:r>
    </w:p>
    <w:p w14:paraId="1DD3FEE2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Формы научной работы студентов</w:t>
      </w:r>
    </w:p>
    <w:p w14:paraId="68E5E596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- 91709</w:t>
      </w:r>
    </w:p>
    <w:p w14:paraId="56A5A241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Ассоциативные теории мышления</w:t>
      </w:r>
    </w:p>
    <w:p w14:paraId="2B4E6DA2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- 91710</w:t>
      </w:r>
    </w:p>
    <w:p w14:paraId="7AD0A768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виды мыслительных операций</w:t>
      </w:r>
    </w:p>
    <w:p w14:paraId="31B32C88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- 91711</w:t>
      </w:r>
    </w:p>
    <w:p w14:paraId="41C018AD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Операциональная концепция интеллектуального развития по Ж. Пиаже</w:t>
      </w:r>
    </w:p>
    <w:p w14:paraId="017F7254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- 91712</w:t>
      </w:r>
    </w:p>
    <w:p w14:paraId="1151ACF4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Теория Л. С. Выготского о психическом развитии ребенка</w:t>
      </w:r>
    </w:p>
    <w:p w14:paraId="0564B51B" w14:textId="77777777" w:rsidR="00F56EC8" w:rsidRPr="00F56EC8" w:rsidRDefault="00F56EC8" w:rsidP="00F56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56EC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- 91713</w:t>
      </w:r>
    </w:p>
    <w:p w14:paraId="03848F16" w14:textId="77777777" w:rsidR="00F56EC8" w:rsidRPr="00F56EC8" w:rsidRDefault="00F56EC8" w:rsidP="00F5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56EC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Понятие «методология образования»</w:t>
      </w:r>
    </w:p>
    <w:p w14:paraId="5ACB3047" w14:textId="77777777" w:rsidR="00622787" w:rsidRPr="009E1BB8" w:rsidRDefault="00622787" w:rsidP="009E1BB8">
      <w:pPr>
        <w:rPr>
          <w:lang w:val="ru-KZ"/>
        </w:rPr>
      </w:pPr>
    </w:p>
    <w:sectPr w:rsidR="00622787" w:rsidRPr="009E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3"/>
    <w:rsid w:val="000A2953"/>
    <w:rsid w:val="00622787"/>
    <w:rsid w:val="009E1BB8"/>
    <w:rsid w:val="009F279A"/>
    <w:rsid w:val="00F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B62F"/>
  <w15:chartTrackingRefBased/>
  <w15:docId w15:val="{003DCCC1-75F6-4EE0-8B62-B5799DD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2023-11-10T10:24:00Z</dcterms:created>
  <dcterms:modified xsi:type="dcterms:W3CDTF">2023-11-10T10:24:00Z</dcterms:modified>
</cp:coreProperties>
</file>