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7EFB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- 105094</w:t>
      </w:r>
    </w:p>
    <w:p w14:paraId="3E814F3B" w14:textId="732AA626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3F86E8E8" wp14:editId="72EC6D51">
            <wp:extent cx="2842260" cy="21336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көпмүшелігінің рационал түбірлері-?.</w:t>
      </w:r>
    </w:p>
    <w:p w14:paraId="01C9616E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- 105095</w:t>
      </w:r>
    </w:p>
    <w:p w14:paraId="25AB6805" w14:textId="72636E4C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35A1D2F1" wp14:editId="3629886C">
            <wp:extent cx="2651760" cy="2133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көпмүшелігінің рационал түбірлері-?</w:t>
      </w:r>
    </w:p>
    <w:p w14:paraId="3BC23DFE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- 105096</w:t>
      </w:r>
    </w:p>
    <w:p w14:paraId="25D11044" w14:textId="45898AE1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1C26260B" wp14:editId="2FB81EFD">
            <wp:extent cx="2171700" cy="21336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көпмүшелігінің рационал түбірлері-?,</w:t>
      </w:r>
    </w:p>
    <w:p w14:paraId="6069D61F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- 105097</w:t>
      </w:r>
    </w:p>
    <w:p w14:paraId="57483FCC" w14:textId="7C42DD12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7E8E3A33" wp14:editId="77EDE3A3">
            <wp:extent cx="1371600" cy="1905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көпмүшелігінің рационал түбірлері-?.</w:t>
      </w:r>
    </w:p>
    <w:p w14:paraId="09C45B77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- 105098</w:t>
      </w:r>
    </w:p>
    <w:p w14:paraId="4CF59C5A" w14:textId="53A145F6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315BBE4C" wp14:editId="571B7696">
            <wp:extent cx="1432560" cy="21336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көпмүшелігін келтірілмейтін көпмүшеліктердің көбейтіндісіне жіктеу керек.</w:t>
      </w:r>
    </w:p>
    <w:p w14:paraId="057C0469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- 105099</w:t>
      </w:r>
    </w:p>
    <w:p w14:paraId="01C1F036" w14:textId="4EC8DAD5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7A0488C" wp14:editId="2D73CE94">
            <wp:extent cx="533400" cy="1905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 </w:t>
      </w:r>
      <w:r w:rsidRPr="0006227C">
        <w:rPr>
          <w:noProof/>
        </w:rPr>
        <w:drawing>
          <wp:inline distT="0" distB="0" distL="0" distR="0" wp14:anchorId="4B0BDBA8" wp14:editId="68141D56">
            <wp:extent cx="381000" cy="190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-те келтірілмейтін көпмүшелікке жіктеле ме?</w:t>
      </w:r>
    </w:p>
    <w:p w14:paraId="082906B6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- 105100</w:t>
      </w:r>
    </w:p>
    <w:p w14:paraId="28F32559" w14:textId="3D2DF965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0F689BC" wp14:editId="50F76015">
            <wp:extent cx="1562100" cy="2133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 </w:t>
      </w:r>
      <w:r w:rsidRPr="0006227C">
        <w:rPr>
          <w:noProof/>
        </w:rPr>
        <w:drawing>
          <wp:inline distT="0" distB="0" distL="0" distR="0" wp14:anchorId="2D0EB2A3" wp14:editId="6D7C7BB1">
            <wp:extent cx="381000" cy="1905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-те келтірілмейтін көпмүшелікке жіктеле ме?</w:t>
      </w:r>
    </w:p>
    <w:p w14:paraId="12EC9EC4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- 105101</w:t>
      </w:r>
    </w:p>
    <w:p w14:paraId="1A938ED3" w14:textId="5C4F663F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7E7D9AE" wp14:editId="4EFD0902">
            <wp:extent cx="2171700" cy="2133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 </w:t>
      </w:r>
      <w:r w:rsidRPr="0006227C">
        <w:rPr>
          <w:noProof/>
        </w:rPr>
        <w:drawing>
          <wp:inline distT="0" distB="0" distL="0" distR="0" wp14:anchorId="0496A01D" wp14:editId="1FDDFE73">
            <wp:extent cx="381000" cy="1905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-те келтірілмейтін көпмүшелікке жіктеле ме?</w:t>
      </w:r>
    </w:p>
    <w:p w14:paraId="29DAE6AB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- 105102</w:t>
      </w:r>
    </w:p>
    <w:p w14:paraId="4DCFFE2E" w14:textId="61F692C4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18918FB" wp14:editId="369735C5">
            <wp:extent cx="2461260" cy="2514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 үшін Эйзенштейн критерийі.</w:t>
      </w:r>
    </w:p>
    <w:p w14:paraId="3F571AEB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- 105103</w:t>
      </w:r>
    </w:p>
    <w:p w14:paraId="0BB07042" w14:textId="49DB567F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390219D" wp14:editId="6BEEF935">
            <wp:extent cx="2461260" cy="2514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 үшін Полиа критерийі.</w:t>
      </w:r>
    </w:p>
    <w:p w14:paraId="0ACF4103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- 105104</w:t>
      </w:r>
    </w:p>
    <w:p w14:paraId="4BFDC9EF" w14:textId="77777777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Екінші  дәрежелі көпмүшелік рационал сандар өрісіне қатысты келтірілетін көпмүшелік болу үшін қандай шарт орындалуы керек.</w:t>
      </w:r>
    </w:p>
    <w:p w14:paraId="6238B85A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- 105105</w:t>
      </w:r>
    </w:p>
    <w:p w14:paraId="35054F6E" w14:textId="0F1AC6C1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Төртінші дәрежелі </w:t>
      </w:r>
      <w:r w:rsidRPr="0006227C">
        <w:rPr>
          <w:noProof/>
        </w:rPr>
        <w:drawing>
          <wp:inline distT="0" distB="0" distL="0" distR="0" wp14:anchorId="6B664200" wp14:editId="38EA49B7">
            <wp:extent cx="2270760" cy="25146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 келтірілетін көпмүшелік болу үшін  қандай шарт орындалуы керек</w:t>
      </w:r>
    </w:p>
    <w:p w14:paraId="27C4F6AB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- 105106</w:t>
      </w:r>
    </w:p>
    <w:p w14:paraId="4A37D171" w14:textId="2C6C1D6E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4CFEDC28" wp14:editId="63180B08">
            <wp:extent cx="1775460" cy="21336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көпмүшелігі рационал сандар өрісіне қатысты келтіріле ме?</w:t>
      </w:r>
    </w:p>
    <w:p w14:paraId="5A6AB54A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- 105107</w:t>
      </w:r>
    </w:p>
    <w:p w14:paraId="4AB9BE89" w14:textId="2F622B88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6850C292" wp14:editId="770C5693">
            <wp:extent cx="2209800" cy="2133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көпмүшелігі рационал садар өрісіне қатысты келтіріле ме?</w:t>
      </w:r>
    </w:p>
    <w:p w14:paraId="52CF61C3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- 105108</w:t>
      </w:r>
    </w:p>
    <w:p w14:paraId="78E6676E" w14:textId="3572611C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lv-LV" w:eastAsia="ru-KZ"/>
        </w:rPr>
        <w:t>k </w:t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модулы бойынша  </w:t>
      </w:r>
      <w:r w:rsidRPr="0006227C">
        <w:rPr>
          <w:noProof/>
        </w:rPr>
        <w:drawing>
          <wp:inline distT="0" distB="0" distL="0" distR="0" wp14:anchorId="7D454549" wp14:editId="152B33E4">
            <wp:extent cx="106680" cy="236220"/>
            <wp:effectExtent l="0" t="0" r="762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саны жататын көрсеткіш  </w:t>
      </w:r>
      <w:r w:rsidRPr="0006227C">
        <w:rPr>
          <w:noProof/>
        </w:rPr>
        <w:drawing>
          <wp:inline distT="0" distB="0" distL="0" distR="0" wp14:anchorId="657FF116" wp14:editId="168A3805">
            <wp:extent cx="106680" cy="23622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-ның міндетті түрде  </w:t>
      </w:r>
      <w:r w:rsidRPr="0006227C">
        <w:rPr>
          <w:noProof/>
        </w:rPr>
        <w:drawing>
          <wp:inline distT="0" distB="0" distL="0" distR="0" wp14:anchorId="7850C4A9" wp14:editId="53D668DC">
            <wp:extent cx="373380" cy="2362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санының бөлгіші болатынын түсіндіріңіздер.</w:t>
      </w:r>
    </w:p>
    <w:p w14:paraId="3A1ACEE3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- 105109</w:t>
      </w:r>
    </w:p>
    <w:p w14:paraId="317FB1E8" w14:textId="1BF7FD96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Кез келген шектеусіз    </w:t>
      </w:r>
      <w:r w:rsidRPr="0006227C">
        <w:rPr>
          <w:noProof/>
        </w:rPr>
        <w:drawing>
          <wp:inline distT="0" distB="0" distL="0" distR="0" wp14:anchorId="4D958845" wp14:editId="44DE3730">
            <wp:extent cx="2232660" cy="2362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дәрежелік тізбекте (</w:t>
      </w:r>
      <w:r w:rsidRPr="0006227C">
        <w:rPr>
          <w:noProof/>
        </w:rPr>
        <w:drawing>
          <wp:inline distT="0" distB="0" distL="0" distR="0" wp14:anchorId="7C99A916" wp14:editId="6AB501AB">
            <wp:extent cx="274320" cy="2362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)</w:t>
      </w:r>
      <w:r w:rsidRPr="0006227C">
        <w:rPr>
          <w:rFonts w:ascii="Times New Roman" w:eastAsia="Times New Roman" w:hAnsi="Times New Roman" w:cs="Times New Roman"/>
          <w:sz w:val="28"/>
          <w:szCs w:val="28"/>
          <w:lang w:val="lv-LV" w:eastAsia="ru-KZ"/>
        </w:rPr>
        <w:t>=</w:t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1 болғанда  </w:t>
      </w:r>
      <w:r w:rsidRPr="0006227C">
        <w:rPr>
          <w:noProof/>
        </w:rPr>
        <w:drawing>
          <wp:inline distT="0" distB="0" distL="0" distR="0" wp14:anchorId="2DF8B205" wp14:editId="452359CF">
            <wp:extent cx="106680" cy="23622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модулы бойынша салыстырылмайтын жалпы саны шектеулі дәрежелер болатындығын қалай дәлелдеуге болады?</w:t>
      </w:r>
    </w:p>
    <w:p w14:paraId="0AD8EA26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- 105110</w:t>
      </w:r>
    </w:p>
    <w:p w14:paraId="3E9B779D" w14:textId="23B56701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Егер  </w:t>
      </w:r>
      <w:r w:rsidRPr="0006227C">
        <w:rPr>
          <w:noProof/>
        </w:rPr>
        <w:drawing>
          <wp:inline distT="0" distB="0" distL="0" distR="0" wp14:anchorId="38D23B90" wp14:editId="2DCCC52F">
            <wp:extent cx="106680" cy="23622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саны  </w:t>
      </w:r>
      <w:r w:rsidRPr="0006227C">
        <w:rPr>
          <w:noProof/>
        </w:rPr>
        <w:drawing>
          <wp:inline distT="0" distB="0" distL="0" distR="0" wp14:anchorId="7443E3AB" wp14:editId="160D9423">
            <wp:extent cx="106680" cy="236220"/>
            <wp:effectExtent l="0" t="0" r="762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көрсеткішке жататын болса,  </w:t>
      </w:r>
      <w:r w:rsidRPr="0006227C">
        <w:rPr>
          <w:noProof/>
        </w:rPr>
        <w:drawing>
          <wp:inline distT="0" distB="0" distL="0" distR="0" wp14:anchorId="6B820796" wp14:editId="5A1F7F03">
            <wp:extent cx="198120" cy="2362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қандай көрсеткішке жатады?</w:t>
      </w:r>
    </w:p>
    <w:p w14:paraId="6D48AAA2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- 105111</w:t>
      </w:r>
    </w:p>
    <w:p w14:paraId="17C6F893" w14:textId="084D7276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7669F80E" wp14:editId="5AD3BED9">
            <wp:extent cx="236220" cy="2362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мен </w:t>
      </w:r>
      <w:r w:rsidRPr="0006227C">
        <w:rPr>
          <w:noProof/>
        </w:rPr>
        <w:drawing>
          <wp:inline distT="0" distB="0" distL="0" distR="0" wp14:anchorId="5A5E26F2" wp14:editId="7B1E9D81">
            <wp:extent cx="106680" cy="236220"/>
            <wp:effectExtent l="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екеуі бірдей </w:t>
      </w:r>
      <w:r w:rsidRPr="0006227C">
        <w:rPr>
          <w:noProof/>
        </w:rPr>
        <w:drawing>
          <wp:inline distT="0" distB="0" distL="0" distR="0" wp14:anchorId="69090779" wp14:editId="426F43CE">
            <wp:extent cx="106680" cy="23622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көрсеткішке жататын болу үшін </w:t>
      </w:r>
      <w:r w:rsidRPr="0006227C">
        <w:rPr>
          <w:noProof/>
        </w:rPr>
        <w:drawing>
          <wp:inline distT="0" distB="0" distL="0" distR="0" wp14:anchorId="1A70ACF0" wp14:editId="6F20E431">
            <wp:extent cx="198120" cy="2362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-нің дәреже көрсеткіші</w:t>
      </w:r>
      <w:r w:rsidRPr="0006227C">
        <w:rPr>
          <w:noProof/>
        </w:rPr>
        <w:drawing>
          <wp:inline distT="0" distB="0" distL="0" distR="0" wp14:anchorId="6FA72FF4" wp14:editId="0D88659D">
            <wp:extent cx="106680" cy="236220"/>
            <wp:effectExtent l="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қандай болуы керек?</w:t>
      </w:r>
    </w:p>
    <w:p w14:paraId="473ACC49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- 105112</w:t>
      </w:r>
    </w:p>
    <w:p w14:paraId="35BBDECB" w14:textId="311AEBE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Егер </w:t>
      </w:r>
      <w:r w:rsidRPr="0006227C">
        <w:rPr>
          <w:noProof/>
        </w:rPr>
        <w:drawing>
          <wp:inline distT="0" distB="0" distL="0" distR="0" wp14:anchorId="7BE78964" wp14:editId="5AF982C7">
            <wp:extent cx="106680" cy="236220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саны </w:t>
      </w:r>
      <w:r w:rsidRPr="0006227C">
        <w:rPr>
          <w:noProof/>
        </w:rPr>
        <w:drawing>
          <wp:inline distT="0" distB="0" distL="0" distR="0" wp14:anchorId="7C8EB4F0" wp14:editId="4780FF96">
            <wp:extent cx="106680" cy="236220"/>
            <wp:effectExtent l="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көрсеткішке жататын болса, онда сол </w:t>
      </w:r>
      <w:r w:rsidRPr="0006227C">
        <w:rPr>
          <w:noProof/>
        </w:rPr>
        <w:drawing>
          <wp:inline distT="0" distB="0" distL="0" distR="0" wp14:anchorId="09C065E2" wp14:editId="1A9B7749">
            <wp:extent cx="106680" cy="23622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көрсеткішке жататын</w:t>
      </w:r>
      <w:r w:rsidRPr="0006227C">
        <w:rPr>
          <w:noProof/>
        </w:rPr>
        <w:drawing>
          <wp:inline distT="0" distB="0" distL="0" distR="0" wp14:anchorId="35114AF8" wp14:editId="5D26D33B">
            <wp:extent cx="1066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-ның  қанша салыстырылмайтын дәрежесі болады?</w:t>
      </w:r>
    </w:p>
    <w:p w14:paraId="035ED629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- 105113</w:t>
      </w:r>
    </w:p>
    <w:p w14:paraId="684A9026" w14:textId="654D9E6D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Егер  </w:t>
      </w:r>
      <w:r w:rsidRPr="0006227C">
        <w:rPr>
          <w:noProof/>
        </w:rPr>
        <w:drawing>
          <wp:inline distT="0" distB="0" distL="0" distR="0" wp14:anchorId="7375EAF3" wp14:editId="26F6CE1B">
            <wp:extent cx="106680" cy="23622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көрсеткішке жататын сандар бар болса, онда әрдайым  </w:t>
      </w:r>
      <w:r w:rsidRPr="0006227C">
        <w:rPr>
          <w:noProof/>
        </w:rPr>
        <w:drawing>
          <wp:inline distT="0" distB="0" distL="0" distR="0" wp14:anchorId="0DC36AD6" wp14:editId="0FEDD96A">
            <wp:extent cx="106680" cy="23622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-ның кез келген бөлгішіне жататын сандар болады. Осыны дәлелдеңіздер.</w:t>
      </w:r>
    </w:p>
    <w:p w14:paraId="0F88F6EC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- 105114</w:t>
      </w:r>
    </w:p>
    <w:p w14:paraId="14756B8B" w14:textId="0097D1BA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Егер </w:t>
      </w:r>
      <w:r w:rsidRPr="0006227C">
        <w:rPr>
          <w:noProof/>
        </w:rPr>
        <w:drawing>
          <wp:inline distT="0" distB="0" distL="0" distR="0" wp14:anchorId="1CE63F47" wp14:editId="7F8085BE">
            <wp:extent cx="731520" cy="236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болып,  </w:t>
      </w:r>
      <w:r w:rsidRPr="0006227C">
        <w:rPr>
          <w:noProof/>
        </w:rPr>
        <w:drawing>
          <wp:inline distT="0" distB="0" distL="0" distR="0" wp14:anchorId="48164EB9" wp14:editId="050878F9">
            <wp:extent cx="106680" cy="236220"/>
            <wp:effectExtent l="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және </w:t>
      </w:r>
      <w:r w:rsidRPr="0006227C">
        <w:rPr>
          <w:noProof/>
        </w:rPr>
        <w:drawing>
          <wp:inline distT="0" distB="0" distL="0" distR="0" wp14:anchorId="1AD6F76F" wp14:editId="31AB73B5">
            <wp:extent cx="99060" cy="2362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сандары сәйкес</w:t>
      </w:r>
      <w:r w:rsidRPr="0006227C">
        <w:rPr>
          <w:noProof/>
        </w:rPr>
        <w:drawing>
          <wp:inline distT="0" distB="0" distL="0" distR="0" wp14:anchorId="43DF2A33" wp14:editId="778114CC">
            <wp:extent cx="106680" cy="236220"/>
            <wp:effectExtent l="0" t="0" r="762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мен </w:t>
      </w:r>
      <w:r w:rsidRPr="0006227C">
        <w:rPr>
          <w:noProof/>
        </w:rPr>
        <w:drawing>
          <wp:inline distT="0" distB="0" distL="0" distR="0" wp14:anchorId="6362CE4D" wp14:editId="274C7D68">
            <wp:extent cx="83820" cy="2362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көрсеткіштерге жататын болса, онда </w:t>
      </w:r>
      <w:r w:rsidRPr="0006227C">
        <w:rPr>
          <w:noProof/>
        </w:rPr>
        <w:drawing>
          <wp:inline distT="0" distB="0" distL="0" distR="0" wp14:anchorId="60914FC4" wp14:editId="1F4F29BD">
            <wp:extent cx="19812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көбейтіндісі қандай көрсеткішке жататын болады?</w:t>
      </w:r>
    </w:p>
    <w:p w14:paraId="77AB629F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- 105115</w:t>
      </w:r>
    </w:p>
    <w:p w14:paraId="04F377A2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Өз ара жай модульдардың көбейтіндісінен тұратын модуль бойынша ең үлкен көрсеткіш неге тең?</w:t>
      </w:r>
    </w:p>
    <w:p w14:paraId="0B413DB9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- 105116</w:t>
      </w:r>
    </w:p>
    <w:p w14:paraId="60E99AB4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 27 бойынша 2, 4, 5, 8, -13, 17, 19, 23, -28,  -32, 52, 73 сандары жататын көрсеткіштерді табыңыздар.</w:t>
      </w:r>
    </w:p>
    <w:p w14:paraId="7CE0C394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- 105117</w:t>
      </w:r>
    </w:p>
    <w:p w14:paraId="55BBFCF3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 20 бойынша  3  саны көрсеткіш 4-ке жатады. Осы көрсеткіш 4-ке жататын барлық басқа сандарды табыңыздар.</w:t>
      </w:r>
    </w:p>
    <w:p w14:paraId="27E3DD9B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- 105118</w:t>
      </w:r>
    </w:p>
    <w:p w14:paraId="6BB9494A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  15-тің өз ара жай қалындылары жататын көрсеткіштерді табыңыздар.</w:t>
      </w:r>
    </w:p>
    <w:p w14:paraId="3E3D8EC0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- 105119</w:t>
      </w:r>
    </w:p>
    <w:p w14:paraId="5A9A20C2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  25 бойынша  7 мен  18 сандары көрсеткіш 4-ке жатады, ал 6, 11, 16, 21 – көрсеткіш 5-ке жатады. Көрсеткіш 20-ға жататын модуль 25-тің барлық  қалындыларын табыңыздар.</w:t>
      </w:r>
    </w:p>
    <w:p w14:paraId="65E7977A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- 105120</w:t>
      </w:r>
    </w:p>
    <w:p w14:paraId="00AB1DD5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  9 бойынша да және модуль  14 бойынша да бір көрсеткішке жататын сандарды табыңыздар.</w:t>
      </w:r>
    </w:p>
    <w:p w14:paraId="3FA4272E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- 105121</w:t>
      </w:r>
    </w:p>
    <w:p w14:paraId="177FEF66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 77 бойынша ең үлкен көрсеткішке жататын сандарды табыңыздар.</w:t>
      </w:r>
    </w:p>
    <w:p w14:paraId="220FD946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- 105122</w:t>
      </w:r>
    </w:p>
    <w:p w14:paraId="550F1544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Модульдар 7 және 11 бойынша  4  саны сәйкес ретімен 3  және 5 көрсеткіштеріне жатады. Модуль 77 бойынша 4 саны қандай көрсеткішке жатады?</w:t>
      </w:r>
    </w:p>
    <w:p w14:paraId="3EAFAC71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- 105123</w:t>
      </w:r>
    </w:p>
    <w:p w14:paraId="7477439D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Модульдар  7  және  11  бойынша 6  саны сәйкес ретімен  2 және  10 көрсеткіштеріне жатады.  Модуль  77  бойынша 6 саны қандай көрсеткішке жатады?</w:t>
      </w:r>
    </w:p>
    <w:p w14:paraId="1E69D2B3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- 105124</w:t>
      </w:r>
    </w:p>
    <w:p w14:paraId="5CC4EFD2" w14:textId="149CA8DF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Теңдеуді шешіңіз:</w:t>
      </w:r>
      <w:r w:rsidRPr="0006227C">
        <w:rPr>
          <w:noProof/>
        </w:rPr>
        <w:drawing>
          <wp:inline distT="0" distB="0" distL="0" distR="0" wp14:anchorId="41ADEC58" wp14:editId="61E47656">
            <wp:extent cx="12192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1407B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- 105125</w:t>
      </w:r>
    </w:p>
    <w:p w14:paraId="1E836575" w14:textId="28460D3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Тұрақты коэффициентті II-ші ретті сызықтық біртекті дифференциалдық т</w:t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еңдеуді шешіңіз: </w:t>
      </w:r>
      <w:r w:rsidRPr="0006227C">
        <w:rPr>
          <w:noProof/>
        </w:rPr>
        <w:drawing>
          <wp:inline distT="0" distB="0" distL="0" distR="0" wp14:anchorId="4850B327" wp14:editId="43E7A231">
            <wp:extent cx="114300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0AE1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- 105126</w:t>
      </w:r>
    </w:p>
    <w:p w14:paraId="48261741" w14:textId="6E2C4CEA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Тұрақты коэффициентті II-ші ретті сызықтық біртекті дифференциалдық т</w:t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еңдеуді шешіңіз: </w:t>
      </w:r>
      <w:r w:rsidRPr="0006227C">
        <w:rPr>
          <w:noProof/>
        </w:rPr>
        <w:drawing>
          <wp:inline distT="0" distB="0" distL="0" distR="0" wp14:anchorId="5AF5A812" wp14:editId="4BB4B263">
            <wp:extent cx="112776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7856F752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- 105127</w:t>
      </w:r>
    </w:p>
    <w:p w14:paraId="3B5AF568" w14:textId="2A945A40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Бірінші ретті дифференциал теңдеуді шешіңіз: </w:t>
      </w:r>
      <w:r w:rsidRPr="0006227C">
        <w:rPr>
          <w:noProof/>
        </w:rPr>
        <w:drawing>
          <wp:inline distT="0" distB="0" distL="0" distR="0" wp14:anchorId="1D3DB0A1" wp14:editId="140F509D">
            <wp:extent cx="762000" cy="44196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570EC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- 105128</w:t>
      </w:r>
    </w:p>
    <w:p w14:paraId="3949D4EB" w14:textId="2B6925BC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Үшінші ретті дифференциалдық теңдеуді шешіңіз: </w:t>
      </w:r>
      <w:r w:rsidRPr="0006227C">
        <w:rPr>
          <w:noProof/>
        </w:rPr>
        <w:drawing>
          <wp:inline distT="0" distB="0" distL="0" distR="0" wp14:anchorId="62ADCE27" wp14:editId="705942EB">
            <wp:extent cx="89916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0446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- 105129</w:t>
      </w:r>
    </w:p>
    <w:p w14:paraId="4402E784" w14:textId="38AA59C5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Осы </w:t>
      </w:r>
      <w:r w:rsidRPr="0006227C">
        <w:rPr>
          <w:noProof/>
        </w:rPr>
        <w:drawing>
          <wp:inline distT="0" distB="0" distL="0" distR="0" wp14:anchorId="40CA9AD0" wp14:editId="7095AA12">
            <wp:extent cx="121920" cy="220980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{8, 4, 1} және </w:t>
      </w:r>
      <w:r w:rsidRPr="0006227C">
        <w:rPr>
          <w:noProof/>
        </w:rPr>
        <w:drawing>
          <wp:inline distT="0" distB="0" distL="0" distR="0" wp14:anchorId="37A205F0" wp14:editId="6E3DB770">
            <wp:extent cx="121920" cy="220980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 {2, −1, 1} векторларына салынған параллелограммның ауданын есептеңіз</w:t>
      </w:r>
    </w:p>
    <w:p w14:paraId="3E7896FC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- 105130</w:t>
      </w:r>
    </w:p>
    <w:p w14:paraId="334507D5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Төбелері А(2; -1; 1), B(5; 5; 4), C(3; 2; -1), D(4; 1; 3) нүктелерінде орналасқан тетраэдрдің көлемін есептеңіз</w:t>
      </w:r>
    </w:p>
    <w:p w14:paraId="7A4A3863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- 105131</w:t>
      </w:r>
    </w:p>
    <w:p w14:paraId="0C622F25" w14:textId="0E2D9B27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5DCAA300" wp14:editId="2F41E652">
            <wp:extent cx="121920" cy="220980"/>
            <wp:effectExtent l="0" t="0" r="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={2; -2; 1}, </w:t>
      </w:r>
      <w:r w:rsidRPr="0006227C">
        <w:rPr>
          <w:noProof/>
        </w:rPr>
        <w:drawing>
          <wp:inline distT="0" distB="0" distL="0" distR="0" wp14:anchorId="41DC1689" wp14:editId="40DC1EC4">
            <wp:extent cx="121920" cy="22098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={2; 3; 6} </w:t>
      </w:r>
      <w:r w:rsidRPr="000622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KZ"/>
        </w:rPr>
        <w:t>Векторлардың арасындағы бұрышты тап</w:t>
      </w:r>
      <w:r w:rsidRPr="000622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.         </w:t>
      </w:r>
    </w:p>
    <w:p w14:paraId="2DB7579D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- 105132</w:t>
      </w:r>
    </w:p>
    <w:p w14:paraId="6DA8EC36" w14:textId="77777777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A(1;1;-1), B(2;-1;3), C(-4;7;5) үшбұрышының </w:t>
      </w:r>
      <w:r w:rsidRPr="000622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KZ"/>
        </w:rPr>
        <w:t>төбе</w:t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лері берілген. В </w:t>
      </w:r>
      <w:r w:rsidRPr="000622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KZ"/>
        </w:rPr>
        <w:t> төбесінің ішкі бұрышының биссектрисасының ұзындығын табыңыз</w:t>
      </w:r>
    </w:p>
    <w:p w14:paraId="047ACD14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- 105133</w:t>
      </w:r>
    </w:p>
    <w:p w14:paraId="761A3CAC" w14:textId="77777777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Түзу M1(-1; 6; 6) және M2(3; -6; -2) екі нүктеден өтеді. Оның координаталық жазықтықтармен қиылысу нүктелерін табыңыз.</w:t>
      </w:r>
    </w:p>
    <w:p w14:paraId="67968C77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- 105134</w:t>
      </w:r>
    </w:p>
    <w:p w14:paraId="1597A659" w14:textId="15F66B6E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33594FF3" wp14:editId="0F4CF241">
            <wp:extent cx="1127760" cy="533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шегін табыңыз</w:t>
      </w:r>
    </w:p>
    <w:p w14:paraId="75D55422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- 105135</w:t>
      </w:r>
    </w:p>
    <w:p w14:paraId="14099836" w14:textId="2F4A0765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045CF060" wp14:editId="6E402EA3">
            <wp:extent cx="952500" cy="4495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шегін табыңыз</w:t>
      </w:r>
    </w:p>
    <w:p w14:paraId="4F210CD5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- 105136</w:t>
      </w:r>
    </w:p>
    <w:p w14:paraId="41F63094" w14:textId="6990D731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7C7E5735" wp14:editId="20C2BB1C">
            <wp:extent cx="800100" cy="41148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шегін табыңыз</w:t>
      </w:r>
    </w:p>
    <w:p w14:paraId="1CB27882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- 105137</w:t>
      </w:r>
    </w:p>
    <w:p w14:paraId="05C5C56F" w14:textId="6C3305AB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15E47F46" wp14:editId="5B411E44">
            <wp:extent cx="1028700" cy="52578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шегін табыңыз</w:t>
      </w:r>
    </w:p>
    <w:p w14:paraId="0F33DB44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- 105138</w:t>
      </w:r>
    </w:p>
    <w:p w14:paraId="536F6C0F" w14:textId="0ABC94DA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79F34D02" wp14:editId="14C5FE61">
            <wp:extent cx="1028700" cy="4191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шегін табыңыз</w:t>
      </w:r>
    </w:p>
    <w:p w14:paraId="749169AA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- 105139</w:t>
      </w:r>
    </w:p>
    <w:p w14:paraId="098FA662" w14:textId="0E48FEC9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lastRenderedPageBreak/>
        <w:drawing>
          <wp:inline distT="0" distB="0" distL="0" distR="0" wp14:anchorId="05DE48DB" wp14:editId="453B4814">
            <wp:extent cx="1371600" cy="2362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функциясының туындысын табыңыз</w:t>
      </w:r>
    </w:p>
    <w:p w14:paraId="66EEA862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- 105140</w:t>
      </w:r>
    </w:p>
    <w:p w14:paraId="6CBEACF0" w14:textId="39A04B1A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3B9DA83D" wp14:editId="141D0D9F">
            <wp:extent cx="800100" cy="495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функциясының туындысын табыңыз</w:t>
      </w:r>
    </w:p>
    <w:p w14:paraId="69FD5E42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- 105141</w:t>
      </w:r>
    </w:p>
    <w:p w14:paraId="3815F98C" w14:textId="333D0950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A4C0C38" wp14:editId="4E627C07">
            <wp:extent cx="1066800" cy="4495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функциясының туындысын табыңыз</w:t>
      </w:r>
    </w:p>
    <w:p w14:paraId="3E133518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- 105142</w:t>
      </w:r>
    </w:p>
    <w:p w14:paraId="01E8AD45" w14:textId="4382EF70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427D94F0" wp14:editId="3A3FFABD">
            <wp:extent cx="998220" cy="5638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функциясының туындысын табыңыз</w:t>
      </w:r>
    </w:p>
    <w:p w14:paraId="564BD17C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- 105143</w:t>
      </w:r>
    </w:p>
    <w:p w14:paraId="35B05C57" w14:textId="70FB6D29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66C797CC" wp14:editId="21AC7B1B">
            <wp:extent cx="8001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функциясының экстремум нуктелерін табыңыз</w:t>
      </w:r>
    </w:p>
    <w:p w14:paraId="49D33B5D" w14:textId="7E4E3FBC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Исследовать на экстремум функцию </w:t>
      </w:r>
      <w:r w:rsidRPr="0006227C">
        <w:rPr>
          <w:noProof/>
        </w:rPr>
        <w:drawing>
          <wp:inline distT="0" distB="0" distL="0" distR="0" wp14:anchorId="12175A6F" wp14:editId="0B1D4E37">
            <wp:extent cx="8001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3CBF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- 105144</w:t>
      </w:r>
    </w:p>
    <w:p w14:paraId="5CBC3CAF" w14:textId="4C03E314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4F50854" wp14:editId="4E3B1791">
            <wp:extent cx="914400" cy="4648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3C70E27C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- 105145</w:t>
      </w:r>
    </w:p>
    <w:p w14:paraId="51AD91E0" w14:textId="14DE5002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674D343D" wp14:editId="4516C05C">
            <wp:extent cx="800100" cy="2971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0AC22E9F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- 105146</w:t>
      </w:r>
    </w:p>
    <w:p w14:paraId="568340FC" w14:textId="0904C2EF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17D9EB11" wp14:editId="45DEA24A">
            <wp:extent cx="731520" cy="419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интегралын табыңыз</w:t>
      </w:r>
    </w:p>
    <w:p w14:paraId="0460D85F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- 105147</w:t>
      </w:r>
    </w:p>
    <w:p w14:paraId="1259594E" w14:textId="5A5ACD3F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1E1BBC07" wp14:editId="78F14115">
            <wp:extent cx="960120" cy="419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08C3BFEF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- 105148</w:t>
      </w:r>
    </w:p>
    <w:p w14:paraId="58A6E8F2" w14:textId="2B88D154" w:rsidR="0006227C" w:rsidRPr="0006227C" w:rsidRDefault="0006227C" w:rsidP="000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9090BA5" wp14:editId="63CF875C">
            <wp:extent cx="754380" cy="3886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164383CD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- 105149</w:t>
      </w:r>
    </w:p>
    <w:p w14:paraId="37241AED" w14:textId="11C88ABE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5B108E22" wp14:editId="3AE8D88E">
            <wp:extent cx="647700" cy="419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7F29CC90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- 105150</w:t>
      </w:r>
    </w:p>
    <w:p w14:paraId="0199A1AF" w14:textId="65181BAC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5299C59" wp14:editId="7454679E">
            <wp:extent cx="830580" cy="4572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7DDC634E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- 105151</w:t>
      </w:r>
    </w:p>
    <w:p w14:paraId="0ADA920A" w14:textId="1C1DE803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485FCEAF" wp14:editId="5E19BABE">
            <wp:extent cx="685800" cy="3124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7E213B75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- 105152</w:t>
      </w:r>
    </w:p>
    <w:p w14:paraId="5BF2EFB0" w14:textId="1E4606AE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1E88ECF0" wp14:editId="7A6C0D45">
            <wp:extent cx="533400" cy="4648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11E21A44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- 105153</w:t>
      </w:r>
    </w:p>
    <w:p w14:paraId="2A1668B0" w14:textId="02EE15E5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lastRenderedPageBreak/>
        <w:drawing>
          <wp:inline distT="0" distB="0" distL="0" distR="0" wp14:anchorId="05F6731B" wp14:editId="62236532">
            <wp:extent cx="541020" cy="4876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табыңыз</w:t>
      </w:r>
    </w:p>
    <w:p w14:paraId="38BAF471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- 105154</w:t>
      </w:r>
    </w:p>
    <w:p w14:paraId="774057FB" w14:textId="30734D6C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5AAA83F6" wp14:editId="54C54EF7">
            <wp:extent cx="7239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және </w:t>
      </w:r>
      <w:r w:rsidRPr="0006227C">
        <w:rPr>
          <w:noProof/>
        </w:rPr>
        <w:drawing>
          <wp:inline distT="0" distB="0" distL="0" distR="0" wp14:anchorId="5A955433" wp14:editId="469C0A12">
            <wp:extent cx="792480" cy="19812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сызықтарымен шектелген фигураның ауданың табыңыз.</w:t>
      </w:r>
    </w:p>
    <w:p w14:paraId="7A7C3C94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- 105155</w:t>
      </w:r>
    </w:p>
    <w:p w14:paraId="0B2CF879" w14:textId="0710B71D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DCC0E95" wp14:editId="291E362A">
            <wp:extent cx="42672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және </w:t>
      </w:r>
      <w:r w:rsidRPr="0006227C">
        <w:rPr>
          <w:noProof/>
        </w:rPr>
        <w:drawing>
          <wp:inline distT="0" distB="0" distL="0" distR="0" wp14:anchorId="08582CBE" wp14:editId="02E87972">
            <wp:extent cx="49530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параболаларымен шектелген фигураның ауданың табыңыз.</w:t>
      </w:r>
    </w:p>
    <w:p w14:paraId="5744F36D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- 105156</w:t>
      </w:r>
    </w:p>
    <w:p w14:paraId="0B3B82A7" w14:textId="5F99C412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39B93ADB" wp14:editId="169B51B1">
            <wp:extent cx="1638300" cy="419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қатарын Даламбер белгісі бойынша жинақтылыққа зерттеңіз</w:t>
      </w:r>
    </w:p>
    <w:p w14:paraId="05100348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- 105157</w:t>
      </w:r>
    </w:p>
    <w:p w14:paraId="525AA6FD" w14:textId="42A45AC4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1213C87D" wp14:editId="36C51ADD">
            <wp:extent cx="225552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қатарының қосындысын табыңыз, жинақтылыққа зерттеңіз</w:t>
      </w:r>
    </w:p>
    <w:p w14:paraId="7AC51CD6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- 105158</w:t>
      </w:r>
    </w:p>
    <w:p w14:paraId="76F03147" w14:textId="10A43CDF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1BFF3097" wp14:editId="13BB39C7">
            <wp:extent cx="1897380" cy="4648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қатарын Коши белгісі бойынша жинақтылыққа зерттеңіз</w:t>
      </w:r>
    </w:p>
    <w:p w14:paraId="779F7497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- 105159</w:t>
      </w:r>
    </w:p>
    <w:p w14:paraId="3B48B22D" w14:textId="29D55574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27F7C7C8" wp14:editId="0B146E3A">
            <wp:extent cx="1211580" cy="4191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функционалдық қатарының жинақтылық олысын табыңыз</w:t>
      </w:r>
    </w:p>
    <w:p w14:paraId="6EE842C9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- 105160</w:t>
      </w:r>
    </w:p>
    <w:p w14:paraId="5F56FC13" w14:textId="478C2F0B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67B7FC9A" wp14:editId="65A35F4E">
            <wp:extent cx="125730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функцияның </w:t>
      </w:r>
      <w:r w:rsidRPr="0006227C">
        <w:rPr>
          <w:noProof/>
        </w:rPr>
        <w:drawing>
          <wp:inline distT="0" distB="0" distL="0" distR="0" wp14:anchorId="18627B96" wp14:editId="57963180">
            <wp:extent cx="220980" cy="2895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 </w:t>
      </w:r>
      <w:r w:rsidRPr="0006227C">
        <w:rPr>
          <w:noProof/>
        </w:rPr>
        <w:drawing>
          <wp:inline distT="0" distB="0" distL="0" distR="0" wp14:anchorId="152BE297" wp14:editId="7CBD3C72">
            <wp:extent cx="220980" cy="297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дербес туындыларын табыңыз</w:t>
      </w:r>
    </w:p>
    <w:p w14:paraId="271143D7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- 105161</w:t>
      </w:r>
    </w:p>
    <w:p w14:paraId="5C6447E6" w14:textId="17F32D8F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4FA07E11" wp14:editId="6C0F09AD">
            <wp:extent cx="754380" cy="3886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. </w:t>
      </w:r>
      <w:r w:rsidRPr="0006227C">
        <w:rPr>
          <w:noProof/>
        </w:rPr>
        <w:drawing>
          <wp:inline distT="0" distB="0" distL="0" distR="0" wp14:anchorId="5B112964" wp14:editId="4484ED7C">
            <wp:extent cx="830580" cy="4495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екенің көрсетіңіз</w:t>
      </w:r>
    </w:p>
    <w:p w14:paraId="0E27369F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- 105162</w:t>
      </w:r>
    </w:p>
    <w:p w14:paraId="1167331A" w14:textId="722CE25A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3C6DCBA7" wp14:editId="6063DD47">
            <wp:extent cx="1554480" cy="2286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функциясының экстремум нүктелерін табыңыз</w:t>
      </w:r>
    </w:p>
    <w:p w14:paraId="3F202EE8" w14:textId="7777777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6227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- 105163</w:t>
      </w:r>
    </w:p>
    <w:p w14:paraId="50B4588A" w14:textId="296C36D7" w:rsidR="0006227C" w:rsidRPr="0006227C" w:rsidRDefault="0006227C" w:rsidP="000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6227C">
        <w:rPr>
          <w:noProof/>
        </w:rPr>
        <w:drawing>
          <wp:inline distT="0" distB="0" distL="0" distR="0" wp14:anchorId="5B2A95D7" wp14:editId="42469919">
            <wp:extent cx="952500" cy="3733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интегралын есептеңіз, D- </w:t>
      </w:r>
      <w:r w:rsidRPr="0006227C">
        <w:rPr>
          <w:noProof/>
        </w:rPr>
        <w:drawing>
          <wp:inline distT="0" distB="0" distL="0" distR="0" wp14:anchorId="0BC34096" wp14:editId="075AF004">
            <wp:extent cx="42672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және </w:t>
      </w:r>
      <w:r w:rsidRPr="0006227C">
        <w:rPr>
          <w:noProof/>
        </w:rPr>
        <w:drawing>
          <wp:inline distT="0" distB="0" distL="0" distR="0" wp14:anchorId="5C91680C" wp14:editId="13D717C8">
            <wp:extent cx="4572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27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параболаларымен шектелген облыс</w:t>
      </w:r>
    </w:p>
    <w:p w14:paraId="0973B28B" w14:textId="77777777" w:rsidR="006C048F" w:rsidRDefault="006C048F"/>
    <w:sectPr w:rsidR="006C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6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theme" Target="theme/theme1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71" Type="http://schemas.openxmlformats.org/officeDocument/2006/relationships/image" Target="media/image6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2023-11-10T10:49:00Z</dcterms:created>
  <dcterms:modified xsi:type="dcterms:W3CDTF">2023-11-10T10:49:00Z</dcterms:modified>
</cp:coreProperties>
</file>