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4"/>
        <w:gridCol w:w="4531"/>
      </w:tblGrid>
      <w:tr w:rsidR="005F53C9" w:rsidRPr="005F53C9" w14:paraId="3F9161A1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F2BEE0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- 374530</w:t>
            </w:r>
          </w:p>
        </w:tc>
      </w:tr>
      <w:tr w:rsidR="005F53C9" w:rsidRPr="005F53C9" w14:paraId="6ACB3F7F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5B378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6F02C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1D71CC76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4FE0D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физико-химических исследований в повышении качества и совершенствование технологии изготовления строительных материалов</w:t>
            </w:r>
          </w:p>
        </w:tc>
      </w:tr>
      <w:tr w:rsidR="005F53C9" w:rsidRPr="005F53C9" w14:paraId="4ED859CD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BD865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- 374531</w:t>
            </w:r>
          </w:p>
        </w:tc>
      </w:tr>
      <w:tr w:rsidR="005F53C9" w:rsidRPr="005F53C9" w14:paraId="7617E105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9FA4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02F903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3365EF2F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20839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Дифференциально термический анализ: сущность способа; принцип съемки термограммы; факторы влияющие на вид термограммы.</w:t>
            </w:r>
          </w:p>
        </w:tc>
      </w:tr>
      <w:tr w:rsidR="005F53C9" w:rsidRPr="005F53C9" w14:paraId="511C906E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95AD0C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- 374533</w:t>
            </w:r>
          </w:p>
        </w:tc>
      </w:tr>
      <w:tr w:rsidR="005F53C9" w:rsidRPr="005F53C9" w14:paraId="60B49E3B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DDBB7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6D35C6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55B147B3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272B35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Способ термогравиметрического анализа.</w:t>
            </w:r>
          </w:p>
        </w:tc>
      </w:tr>
      <w:tr w:rsidR="005F53C9" w:rsidRPr="005F53C9" w14:paraId="011CB5E8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1887C1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- 374534</w:t>
            </w:r>
          </w:p>
        </w:tc>
      </w:tr>
      <w:tr w:rsidR="005F53C9" w:rsidRPr="005F53C9" w14:paraId="617AE2A1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B4100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796DE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583586F1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5529E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Чтение рентгенограммы. Принципы съемки рентгенограммы</w:t>
            </w:r>
          </w:p>
        </w:tc>
      </w:tr>
      <w:tr w:rsidR="005F53C9" w:rsidRPr="005F53C9" w14:paraId="00CE7BA4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86A757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- 374535</w:t>
            </w:r>
          </w:p>
        </w:tc>
      </w:tr>
      <w:tr w:rsidR="005F53C9" w:rsidRPr="005F53C9" w14:paraId="3DA27C6F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69FD8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30BBD3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33A3E12E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8C8A57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Виды электронных микроскопов. Особенности подготовки образцов для анализа.</w:t>
            </w:r>
          </w:p>
        </w:tc>
      </w:tr>
      <w:tr w:rsidR="005F53C9" w:rsidRPr="005F53C9" w14:paraId="468FCA4D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0276A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- 374536</w:t>
            </w:r>
          </w:p>
        </w:tc>
      </w:tr>
      <w:tr w:rsidR="005F53C9" w:rsidRPr="005F53C9" w14:paraId="645A38D3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50C4B1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96702C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456FDEFA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42E59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Спектральные методы. Молекулярные спектральные анализы. Масс-спектральный анализ.</w:t>
            </w:r>
          </w:p>
        </w:tc>
      </w:tr>
      <w:tr w:rsidR="005F53C9" w:rsidRPr="005F53C9" w14:paraId="3048173E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C9EAF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- 374537</w:t>
            </w:r>
          </w:p>
        </w:tc>
      </w:tr>
      <w:tr w:rsidR="005F53C9" w:rsidRPr="005F53C9" w14:paraId="7A9E43E3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B075C5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A2F50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0D5F0565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9F4677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 w:eastAsia="ru-KZ"/>
              </w:rPr>
              <w:t>Электронография и ее особенности. Электронограф. Электроно-граммы  и их расчет.</w:t>
            </w:r>
          </w:p>
        </w:tc>
      </w:tr>
      <w:tr w:rsidR="005F53C9" w:rsidRPr="005F53C9" w14:paraId="797BF48E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5EB615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- 374539</w:t>
            </w:r>
          </w:p>
        </w:tc>
      </w:tr>
      <w:tr w:rsidR="005F53C9" w:rsidRPr="005F53C9" w14:paraId="0DC4803D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61DCE1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636FC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106269ED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784E5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Эмиссионно- спектральный анализ: Осноы качественного и количественного эмиссионного анализа. Чувствительность и точность способа.</w:t>
            </w:r>
          </w:p>
        </w:tc>
      </w:tr>
      <w:tr w:rsidR="005F53C9" w:rsidRPr="005F53C9" w14:paraId="016070A5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86686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- 374540</w:t>
            </w:r>
          </w:p>
        </w:tc>
      </w:tr>
      <w:tr w:rsidR="005F53C9" w:rsidRPr="005F53C9" w14:paraId="2269FF8D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CE1E0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626282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07B2CE2C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7D9465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Применение фотоколориметрии при исследовании строительных материалов.</w:t>
            </w:r>
          </w:p>
        </w:tc>
      </w:tr>
      <w:tr w:rsidR="005F53C9" w:rsidRPr="005F53C9" w14:paraId="0CD967C2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9C1B8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- 374541</w:t>
            </w:r>
          </w:p>
        </w:tc>
      </w:tr>
      <w:tr w:rsidR="005F53C9" w:rsidRPr="005F53C9" w14:paraId="0EA60DC7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E433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1632C2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14C9B7F0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6B41D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Применение рентгенографического анализа при иследовании строительных материалов.</w:t>
            </w:r>
          </w:p>
        </w:tc>
      </w:tr>
      <w:tr w:rsidR="005F53C9" w:rsidRPr="005F53C9" w14:paraId="7FE735C2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A23C12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- 374542</w:t>
            </w:r>
          </w:p>
        </w:tc>
      </w:tr>
      <w:tr w:rsidR="005F53C9" w:rsidRPr="005F53C9" w14:paraId="02F7FFD2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64EA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04748C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35D14408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1DD069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стандартизации, сертификации и метрологии качества продукции в строительстве</w:t>
            </w:r>
          </w:p>
        </w:tc>
      </w:tr>
      <w:tr w:rsidR="005F53C9" w:rsidRPr="005F53C9" w14:paraId="02DBA210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2BC970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- 374543</w:t>
            </w:r>
          </w:p>
        </w:tc>
      </w:tr>
      <w:tr w:rsidR="005F53C9" w:rsidRPr="005F53C9" w14:paraId="76DB316F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E4E12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9E8ED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0FCCD911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04736C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Стандартизация, сертификация качества продукции</w:t>
            </w:r>
          </w:p>
        </w:tc>
      </w:tr>
      <w:tr w:rsidR="005F53C9" w:rsidRPr="005F53C9" w14:paraId="417095AC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B02B0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- 374545</w:t>
            </w:r>
          </w:p>
        </w:tc>
      </w:tr>
      <w:tr w:rsidR="005F53C9" w:rsidRPr="005F53C9" w14:paraId="169FE75F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2ABC4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86C77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1DCC2ABD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7BDCA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Регулирование научно-технической и методической организации в строительстве</w:t>
            </w:r>
          </w:p>
        </w:tc>
      </w:tr>
      <w:tr w:rsidR="005F53C9" w:rsidRPr="005F53C9" w14:paraId="09C40F02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90601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- 374547</w:t>
            </w:r>
          </w:p>
        </w:tc>
      </w:tr>
      <w:tr w:rsidR="005F53C9" w:rsidRPr="005F53C9" w14:paraId="46127E5A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0645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973D2B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08A894F7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86138B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Пути повышения качества строительных материалов</w:t>
            </w:r>
          </w:p>
        </w:tc>
      </w:tr>
      <w:tr w:rsidR="005F53C9" w:rsidRPr="005F53C9" w14:paraId="0A3C39F3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677690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- 374548</w:t>
            </w:r>
          </w:p>
        </w:tc>
      </w:tr>
      <w:tr w:rsidR="005F53C9" w:rsidRPr="005F53C9" w14:paraId="1B8E0F18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7C54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A79F10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0F8B96D9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E5BCDF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Новая база контроля качества продукции</w:t>
            </w:r>
          </w:p>
        </w:tc>
      </w:tr>
      <w:tr w:rsidR="005F53C9" w:rsidRPr="005F53C9" w14:paraId="5F01514A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26C285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- 374549</w:t>
            </w:r>
          </w:p>
        </w:tc>
      </w:tr>
      <w:tr w:rsidR="005F53C9" w:rsidRPr="005F53C9" w14:paraId="1C58793C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87027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137412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049D4D83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2FAA1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Цели и задачи технического исследования конструкций.</w:t>
            </w:r>
          </w:p>
        </w:tc>
      </w:tr>
      <w:tr w:rsidR="005F53C9" w:rsidRPr="005F53C9" w14:paraId="785921BD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B3588F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- 374550</w:t>
            </w:r>
          </w:p>
        </w:tc>
      </w:tr>
      <w:tr w:rsidR="005F53C9" w:rsidRPr="005F53C9" w14:paraId="4AB8891B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704DEB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69E666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133DDDBC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70B78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Контроль качества продукции строительных проектов. Организация самооценки</w:t>
            </w: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.</w:t>
            </w:r>
          </w:p>
        </w:tc>
      </w:tr>
      <w:tr w:rsidR="005F53C9" w:rsidRPr="005F53C9" w14:paraId="37CA23B8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703C67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- 374551</w:t>
            </w:r>
          </w:p>
        </w:tc>
      </w:tr>
      <w:tr w:rsidR="005F53C9" w:rsidRPr="005F53C9" w14:paraId="67A9AD05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C91DB0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84CC9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35028C0D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5F95CB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правила и порядок проведения сертификации в строительстве</w:t>
            </w:r>
          </w:p>
        </w:tc>
      </w:tr>
      <w:tr w:rsidR="005F53C9" w:rsidRPr="005F53C9" w14:paraId="13E787DA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C3999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- 374552</w:t>
            </w:r>
          </w:p>
        </w:tc>
      </w:tr>
      <w:tr w:rsidR="005F53C9" w:rsidRPr="005F53C9" w14:paraId="723A9A75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37BCE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C15DD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577D767E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447D08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Пути повышения эффективности качества керамических изделий</w:t>
            </w:r>
          </w:p>
        </w:tc>
      </w:tr>
      <w:tr w:rsidR="005F53C9" w:rsidRPr="005F53C9" w14:paraId="0A8525C0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37B0C5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- 374554</w:t>
            </w:r>
          </w:p>
        </w:tc>
      </w:tr>
      <w:tr w:rsidR="005F53C9" w:rsidRPr="005F53C9" w14:paraId="5D3CF437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05E25D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C9C951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558F89D4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71C497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Нормативно-техническая документация строительно-монтажных работ на производстве</w:t>
            </w:r>
          </w:p>
        </w:tc>
      </w:tr>
      <w:tr w:rsidR="005F53C9" w:rsidRPr="005F53C9" w14:paraId="79189E6C" w14:textId="77777777" w:rsidTr="005F53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A773F6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- 374555</w:t>
            </w:r>
          </w:p>
        </w:tc>
      </w:tr>
      <w:tr w:rsidR="005F53C9" w:rsidRPr="005F53C9" w14:paraId="50681B96" w14:textId="77777777" w:rsidTr="005F53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829164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10826A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F53C9" w:rsidRPr="005F53C9" w14:paraId="586F4169" w14:textId="77777777" w:rsidTr="005F53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F725BB" w14:textId="77777777" w:rsidR="005F53C9" w:rsidRPr="005F53C9" w:rsidRDefault="005F53C9" w:rsidP="005F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F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Контроль качества строительно - монтажных работ.</w:t>
            </w:r>
          </w:p>
        </w:tc>
      </w:tr>
    </w:tbl>
    <w:p w14:paraId="5BFC844E" w14:textId="77777777" w:rsidR="0061244D" w:rsidRPr="005F53C9" w:rsidRDefault="0061244D" w:rsidP="005F53C9">
      <w:pPr>
        <w:rPr>
          <w:lang w:val="ru-KZ"/>
        </w:rPr>
      </w:pPr>
    </w:p>
    <w:sectPr w:rsidR="0061244D" w:rsidRPr="005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F0014"/>
    <w:rsid w:val="005F53C9"/>
    <w:rsid w:val="0061244D"/>
    <w:rsid w:val="0078623C"/>
    <w:rsid w:val="007D5276"/>
    <w:rsid w:val="00942EEE"/>
    <w:rsid w:val="00BF272C"/>
    <w:rsid w:val="00C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2023-11-10T11:54:00Z</dcterms:created>
  <dcterms:modified xsi:type="dcterms:W3CDTF">2023-11-10T11:54:00Z</dcterms:modified>
</cp:coreProperties>
</file>