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D69F" w14:textId="77777777" w:rsidR="00F66B81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0CB85F51" w14:textId="77777777" w:rsidR="00C977E4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82D59D4" w14:textId="77777777" w:rsidR="000F564D" w:rsidRPr="00F458CB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DBE4B9" w14:textId="77777777" w:rsidR="00C977E4" w:rsidRPr="00F458CB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F45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74E2445A" w14:textId="77777777" w:rsidR="00204377" w:rsidRPr="00F458CB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6524E9" w14:textId="77777777" w:rsidR="00A559D1" w:rsidRDefault="00204377" w:rsidP="00A559D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специальности </w:t>
      </w:r>
      <w:bookmarkStart w:id="1" w:name="_Hlk168479953"/>
    </w:p>
    <w:p w14:paraId="6E45CDFE" w14:textId="0B2239A5" w:rsidR="005F48D3" w:rsidRPr="00A559D1" w:rsidRDefault="005C6FC5" w:rsidP="00A559D1">
      <w:pPr>
        <w:spacing w:after="0" w:line="240" w:lineRule="auto"/>
        <w:ind w:left="45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="005F48D3" w:rsidRPr="003D5D89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5</w:t>
      </w:r>
      <w:r w:rsidR="00157F85" w:rsidRPr="003D5D89">
        <w:rPr>
          <w:rFonts w:ascii="Times New Roman" w:hAnsi="Times New Roman"/>
          <w:lang w:val="ru-RU"/>
        </w:rPr>
        <w:t>00</w:t>
      </w:r>
      <w:r w:rsidR="005F48D3" w:rsidRPr="003D5D89">
        <w:rPr>
          <w:rFonts w:ascii="Times New Roman" w:hAnsi="Times New Roman"/>
          <w:lang w:val="ru-RU"/>
        </w:rPr>
        <w:t xml:space="preserve"> –</w:t>
      </w:r>
      <w:r w:rsidR="00D655C9" w:rsidRPr="003D5D89">
        <w:rPr>
          <w:rFonts w:ascii="Times New Roman" w:hAnsi="Times New Roman"/>
          <w:lang w:val="ru-RU"/>
        </w:rPr>
        <w:t xml:space="preserve"> </w:t>
      </w:r>
      <w:r w:rsidRPr="005C6FC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науки</w:t>
      </w:r>
    </w:p>
    <w:bookmarkEnd w:id="1"/>
    <w:p w14:paraId="06FC70D4" w14:textId="77777777" w:rsidR="00204377" w:rsidRPr="00F458CB" w:rsidRDefault="00204377" w:rsidP="00A559D1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38"/>
        <w:gridCol w:w="6276"/>
      </w:tblGrid>
      <w:tr w:rsidR="005A5028" w:rsidRPr="00F458CB" w14:paraId="4DF47961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29B1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395F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FC0D" w14:textId="31C4A18E" w:rsidR="00C977E4" w:rsidRPr="00F458CB" w:rsidRDefault="005C6FC5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Аппазов Нұрбол Орынбасарұлы</w:t>
            </w:r>
          </w:p>
        </w:tc>
      </w:tr>
      <w:tr w:rsidR="005A5028" w:rsidRPr="00496B10" w14:paraId="2115E294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656A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71EA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5828" w14:textId="13D31CBC" w:rsidR="00104F83" w:rsidRPr="00F458CB" w:rsidRDefault="00204377" w:rsidP="005C6FC5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5C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контролю в сфере образования и науки Министерства образования и науки Республики Казахстан от 24 февраля 2010 года (протокол № 2) присуждена ученая степень </w:t>
            </w:r>
            <w:r w:rsidR="005C6FC5" w:rsidRPr="005C6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кандидата химических наук</w:t>
            </w:r>
            <w:r w:rsidR="005C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(02.00.03 – органическая химия)</w:t>
            </w:r>
          </w:p>
        </w:tc>
      </w:tr>
      <w:tr w:rsidR="005A5028" w:rsidRPr="00496B10" w14:paraId="580613EC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1EC1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CDE5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звание, дата</w:t>
            </w:r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A6BA" w14:textId="39A663F1" w:rsidR="00C977E4" w:rsidRPr="00F458CB" w:rsidRDefault="00756EE2" w:rsidP="00833FF6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83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контролю в сфере образования и науки Министерства образования и науки Республики Казахстан от 7 сентября 2018 года (приказ № 1496) присвоено ученое звание профессора по специальности </w:t>
            </w:r>
            <w:r w:rsidR="00833FF6" w:rsidRPr="0083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5A5028" w:rsidRPr="00F458CB" w14:paraId="36C8190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2337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F70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звание, дата</w:t>
            </w:r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8BA83" w14:textId="77777777" w:rsidR="00C977E4" w:rsidRPr="00F458CB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4377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5028" w:rsidRPr="00AC3941" w14:paraId="15C98E2E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92BD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2B08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D1F5" w14:textId="4ED41179" w:rsidR="00C977E4" w:rsidRPr="00F458CB" w:rsidRDefault="00AC3941" w:rsidP="0075537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Профессор-исследователь образовательных программ «Инжиниринговые технологии»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Кызылординского университета им. Коркыт</w:t>
            </w:r>
            <w:r w:rsidR="00D655C9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Ата, приказ №</w:t>
            </w:r>
            <w:r w:rsidR="0075537E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-лс от 1</w:t>
            </w:r>
            <w:r w:rsidR="0075537E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2.09.2024</w:t>
            </w:r>
            <w:r w:rsidR="000E66B8" w:rsidRPr="00A5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  <w:tr w:rsidR="005A5028" w:rsidRPr="00F458CB" w14:paraId="07703A5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3CF2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FFA2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BD19" w14:textId="2B89B01E" w:rsidR="00C977E4" w:rsidRPr="00F458CB" w:rsidRDefault="00AC3941" w:rsidP="00756EE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2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458CB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научно-педагогической деятельности</w:t>
            </w:r>
          </w:p>
        </w:tc>
      </w:tr>
      <w:tr w:rsidR="005A5028" w:rsidRPr="00496B10" w14:paraId="35A8B044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7977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C436" w14:textId="6A71F37B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научных статей после получения ученого звания 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профессора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40BB" w14:textId="4E82ADDC" w:rsidR="00372C2B" w:rsidRPr="00834018" w:rsidRDefault="00372C2B" w:rsidP="00913F5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сего </w:t>
            </w:r>
            <w:r w:rsidR="00FB2F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</w:t>
            </w:r>
            <w:r w:rsidR="00D47C1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статей </w:t>
            </w:r>
            <w:r w:rsidR="00283D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получения ученого звания </w:t>
            </w:r>
            <w:r w:rsidR="0049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профессора по специальности химия</w:t>
            </w:r>
            <w:r w:rsidR="00283D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4590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том числе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журналах, имеющих по данным информационной базы компании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3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 3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8B1C1B" w14:textId="2279EAF6" w:rsidR="009F6439" w:rsidRPr="00834018" w:rsidRDefault="00D47C13" w:rsidP="00913F5E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Патентов </w:t>
            </w:r>
            <w:r w:rsidR="00AC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6</w:t>
            </w:r>
          </w:p>
          <w:p w14:paraId="5AC1E6F0" w14:textId="4E62FBF0" w:rsidR="00446792" w:rsidRDefault="00F458CB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Хирша</w:t>
            </w:r>
            <w:r w:rsidR="00446792" w:rsidRPr="000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по базе Web of Science –</w:t>
            </w:r>
            <w:r w:rsidR="00AC3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C394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5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Scopus – </w:t>
            </w:r>
            <w:r w:rsidR="00AC394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8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BC568B1" w14:textId="77777777" w:rsidR="00913F5E" w:rsidRPr="00446792" w:rsidRDefault="00913F5E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4E3088" w14:textId="77777777" w:rsidR="00F458CB" w:rsidRPr="00446792" w:rsidRDefault="00F458CB" w:rsidP="00104F8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A5028" w:rsidRPr="00F458CB" w14:paraId="293BCC4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F8E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3B03" w14:textId="77777777" w:rsidR="00C977E4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1E27C96B" w14:textId="77777777" w:rsidR="00D655C9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766D3DA" w14:textId="77777777" w:rsidR="00D655C9" w:rsidRPr="00F458CB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4510" w14:textId="093F4872" w:rsidR="00C977E4" w:rsidRPr="00F458CB" w:rsidRDefault="00197C53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  <w:p w14:paraId="56983BD2" w14:textId="77777777" w:rsidR="00C977E4" w:rsidRPr="00F458CB" w:rsidRDefault="00C977E4" w:rsidP="00FF7ACA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5028" w:rsidRPr="00496B10" w14:paraId="1101C18D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2D63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2E7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779B" w14:textId="5E6945AB" w:rsidR="00222C84" w:rsidRPr="00D90C1D" w:rsidRDefault="00C458F8" w:rsidP="004D51E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22C84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ащит</w:t>
            </w:r>
            <w:r w:rsidR="000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диссертаци</w:t>
            </w:r>
            <w:r w:rsidR="000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77E4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A5028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 руководством на соискание ученой степени </w:t>
            </w:r>
            <w:r w:rsidR="0032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r w:rsidR="005A5028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1.</w:t>
            </w:r>
          </w:p>
          <w:p w14:paraId="7D145B5C" w14:textId="3F0ADE40" w:rsidR="00C977E4" w:rsidRPr="00324E4A" w:rsidRDefault="00324E4A" w:rsidP="00324E4A">
            <w:pPr>
              <w:pStyle w:val="1"/>
              <w:spacing w:line="264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Диярова Б</w:t>
            </w:r>
            <w:r>
              <w:rPr>
                <w:color w:val="000000"/>
                <w:sz w:val="24"/>
                <w:szCs w:val="24"/>
                <w:lang w:val="kk-KZ"/>
              </w:rPr>
              <w:t>.М</w:t>
            </w:r>
            <w:r w:rsidR="005A5028" w:rsidRPr="00D90C1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15.01.</w:t>
            </w:r>
            <w:r w:rsidR="00222C84" w:rsidRPr="00D90C1D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25 </w:t>
            </w:r>
            <w:r w:rsidR="00222C84" w:rsidRPr="00D90C1D">
              <w:rPr>
                <w:color w:val="000000"/>
                <w:sz w:val="24"/>
                <w:szCs w:val="24"/>
              </w:rPr>
              <w:t xml:space="preserve">г. в 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Диссертационном совете при</w:t>
            </w:r>
            <w:r w:rsidR="006F0E27" w:rsidRPr="00D90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Каз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ахском национальном женском педагогическом университете защитила диссертацию на</w:t>
            </w:r>
            <w:r w:rsidR="008E2A47" w:rsidRPr="00D90C1D">
              <w:rPr>
                <w:color w:val="000000"/>
                <w:sz w:val="24"/>
                <w:szCs w:val="24"/>
              </w:rPr>
              <w:t xml:space="preserve"> 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т</w:t>
            </w:r>
            <w:r w:rsidR="008E2A47" w:rsidRPr="00D90C1D">
              <w:rPr>
                <w:color w:val="000000"/>
                <w:sz w:val="24"/>
                <w:szCs w:val="24"/>
              </w:rPr>
              <w:t>ем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у</w:t>
            </w:r>
            <w:r w:rsidR="008E2A47" w:rsidRPr="00D90C1D">
              <w:rPr>
                <w:sz w:val="24"/>
                <w:szCs w:val="24"/>
              </w:rPr>
              <w:t xml:space="preserve">: </w:t>
            </w:r>
            <w:r w:rsidRPr="00324E4A">
              <w:rPr>
                <w:sz w:val="24"/>
                <w:szCs w:val="24"/>
              </w:rPr>
              <w:t>Ағынды суларды тазарту үшін күріш пен мұнай қалдықтарынан жаңа сорбенттер синтезі және физика-химиялық зерттеулері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Специальность: 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8</w:t>
            </w:r>
            <w:r w:rsidRPr="00324E4A">
              <w:rPr>
                <w:color w:val="000000"/>
                <w:sz w:val="24"/>
                <w:szCs w:val="24"/>
                <w:lang w:val="kk-KZ"/>
              </w:rPr>
              <w:t>D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05301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24E4A">
              <w:rPr>
                <w:color w:val="000000"/>
                <w:sz w:val="24"/>
                <w:szCs w:val="24"/>
                <w:lang w:val="kk-KZ"/>
              </w:rPr>
              <w:t xml:space="preserve"> Химия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. Присвоена степень доктор философии (</w:t>
            </w:r>
            <w:r w:rsidR="000D62A9">
              <w:rPr>
                <w:color w:val="000000"/>
                <w:sz w:val="24"/>
                <w:szCs w:val="24"/>
                <w:lang w:val="en-US"/>
              </w:rPr>
              <w:t>PhD</w:t>
            </w:r>
            <w:r w:rsidR="000D62A9">
              <w:rPr>
                <w:color w:val="000000"/>
                <w:sz w:val="24"/>
                <w:szCs w:val="24"/>
                <w:lang w:val="kk-KZ"/>
              </w:rPr>
              <w:t>) приказом Председателем Правления – Ректора Казахского национального женского педагогического университета 30.01.2025 (Приказ №18).</w:t>
            </w:r>
          </w:p>
        </w:tc>
      </w:tr>
      <w:tr w:rsidR="005A5028" w:rsidRPr="00496B10" w14:paraId="3F7F5951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EBB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3C0C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2B06" w14:textId="2D5F1A42" w:rsidR="009B259C" w:rsidRDefault="009B259C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Тихоненко Максим Васильевич – 3 место в республиканском конкурсе по естественно-техническим, социально-гуманитарным и экономическим наукам между вузами РК</w:t>
            </w:r>
            <w:r w:rsid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разделу «Химическая технология неорганических веществ»)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организованном Министерством науки и высшего образования 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(2019 г.)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E59356A" w14:textId="5ADD598E" w:rsidR="009B259C" w:rsidRDefault="00931D77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Магауия Салтанат Бекетқызы – 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место в республиканском конкурсе по естественно-техническим, социально-гуманитарным и экономическим наукам между вузами РК</w:t>
            </w:r>
            <w:r w:rsid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разделу «Химическая технология неорганических веществ»)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организованном Министерством науки и высшего образования 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(2020 г.)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F8E002" w14:textId="146F3ABF" w:rsidR="00931D77" w:rsidRDefault="00D17DCF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Қанжар Сәкен Алимұлы – 1 место в республиканском конкурсе по специальности «6В07108 – Химическая технология органических веществ» 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организованном Министерством науки и высшего образования РК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(2022 г.)</w:t>
            </w:r>
            <w:r w:rsidRPr="009B2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EC7BBE0" w14:textId="5D42A42B" w:rsidR="00C977E4" w:rsidRPr="00D17DCF" w:rsidRDefault="00D17DCF" w:rsidP="001C0B5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8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Бекхожаев Магжан Ганиұлы – Диплом 2 степени Министерства науки и высшего образования по разделу «Химическая технология органических веществ» (2024 г.).</w:t>
            </w:r>
          </w:p>
        </w:tc>
      </w:tr>
      <w:tr w:rsidR="005A5028" w:rsidRPr="005C6FC5" w14:paraId="6F6EFE2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24335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65E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343D" w14:textId="75D4EBF8" w:rsidR="00C977E4" w:rsidRPr="009B259C" w:rsidRDefault="00DE0060" w:rsidP="00944CAC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  <w:tr w:rsidR="005A5028" w:rsidRPr="00496B10" w14:paraId="2492F68B" w14:textId="77777777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BB0C" w14:textId="77777777"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85EA" w14:textId="77777777" w:rsidR="00277D82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</w:p>
          <w:p w14:paraId="42033195" w14:textId="77777777"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17A2D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обладатель звания «Лучший преподаватель вуза 2016» МОН РК;</w:t>
            </w:r>
          </w:p>
          <w:p w14:paraId="2A58BD88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награжден нагрудным знаком «За заслуги в развитии науки РК» (2017 г.)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96BD23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медаль «200 летие г. Кызылорда» (2018 г.)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86B55BA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академик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Национальной инженерной академии РК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(2021 г.);</w:t>
            </w:r>
          </w:p>
          <w:p w14:paraId="38C495B1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призер республиканского конкурса изобретателей «Шапа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ғат-2020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68AF67F6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 Министра науки и высшего образования (2022 г.);</w:t>
            </w:r>
          </w:p>
          <w:p w14:paraId="2C343F34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благодарственное письмо Президента РК (2022 г.);</w:t>
            </w:r>
          </w:p>
          <w:p w14:paraId="6B698AE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член Национального научного совета «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Экология, окружающая среда и рациональное природопользование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»;</w:t>
            </w:r>
          </w:p>
          <w:p w14:paraId="4B019D2C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бладатель государственной научной стипендии на 2023 год (Министерство науки и высшего образования РК);</w:t>
            </w:r>
          </w:p>
          <w:p w14:paraId="6BB881C8" w14:textId="1BBDF95B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руководитель Кызылординского филиала республиканского общественного объединения «Национальная инженерная академия Республики Казахстан» (с 2024 г.).</w:t>
            </w:r>
          </w:p>
          <w:p w14:paraId="6501C740" w14:textId="77777777" w:rsidR="001C0B51" w:rsidRPr="001C0B51" w:rsidRDefault="001C0B51" w:rsidP="001C0B51">
            <w:pPr>
              <w:tabs>
                <w:tab w:val="left" w:pos="-11"/>
                <w:tab w:val="left" w:pos="556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7A5BFAD" w14:textId="77777777" w:rsid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 качестве руководителя (международная программа):</w:t>
            </w:r>
          </w:p>
          <w:p w14:paraId="12B42816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Программа 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>Horizon 2020 - Research and Innovation Framework Programme (2021-2025).</w:t>
            </w:r>
          </w:p>
          <w:p w14:paraId="2472A0F2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European commission.</w:t>
            </w:r>
          </w:p>
          <w:p w14:paraId="5C952C4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</w:rPr>
              <w:t xml:space="preserve"> Innovative water-soluble phytomaterial inhibitors for Alzheimers and Parkinsons diseases prevention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(Инновационные водорастворимые фитоматериалы - ингибиторы для профилактики болезней Альцгеймера и Паркинсона).</w:t>
            </w:r>
          </w:p>
          <w:p w14:paraId="61D124E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8225E3" w14:textId="77777777" w:rsid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 качестве руководителя (отечественные программы):</w:t>
            </w:r>
          </w:p>
          <w:p w14:paraId="6A405B49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2012-2014 годы.</w:t>
            </w:r>
          </w:p>
          <w:p w14:paraId="41FAF77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образования и науки РК.</w:t>
            </w:r>
          </w:p>
          <w:p w14:paraId="53F4FC1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 полифункциональные фосфорорганические соединения на основе кетонов гетероциклического ряда, поиск биологически активных веществ.</w:t>
            </w:r>
          </w:p>
          <w:p w14:paraId="3E8D4BE9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проектов коммерциализации результатов научной и (или) научно-технической деятельности на 2017-2019 годы.</w:t>
            </w:r>
          </w:p>
          <w:p w14:paraId="4DA5F94B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АО «Фонд науки».</w:t>
            </w:r>
          </w:p>
          <w:p w14:paraId="73598F4E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нефтесодержащих отходов по инновационной технологии.</w:t>
            </w:r>
          </w:p>
          <w:p w14:paraId="7BCD9184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2018-2020 годы.</w:t>
            </w:r>
          </w:p>
          <w:p w14:paraId="1854809F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образования и науки РК.</w:t>
            </w:r>
          </w:p>
          <w:p w14:paraId="7CD71D6A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Инновационный подход к совместной переработке 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твердых и жидких отходов в адсорбенты для очистки сточных вод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3EEB48E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Программно-целевое финансирование по научным, научно-техническим программам на 2021-2023 годы.</w:t>
            </w:r>
          </w:p>
          <w:p w14:paraId="6791838D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Министерство сельского хозяйства РК.</w:t>
            </w:r>
          </w:p>
          <w:p w14:paraId="54709B80" w14:textId="77777777" w:rsidR="001C0B51" w:rsidRPr="001C0B51" w:rsidRDefault="001C0B51" w:rsidP="001C0B51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1C0B51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Разработка и совершенствование интегрированных систем защиты плодовых, овощных, зерновых, кормовых, бобовых и карантина растений</w:t>
              </w:r>
            </w:hyperlink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14:paraId="7F0A7130" w14:textId="77777777" w:rsidR="001C0B51" w:rsidRPr="001C0B51" w:rsidRDefault="001C0B51" w:rsidP="001C0B51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1C0B51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Мероприятие: </w:t>
            </w: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Разработка диверсифицированных и экологизированных систем защиты плодоовощных культур от вредных организмов в зависимости от зоны выращивания</w:t>
            </w:r>
          </w:p>
          <w:p w14:paraId="313C0F8A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5. 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682CDE1F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науки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высшего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РК.</w:t>
            </w:r>
          </w:p>
          <w:p w14:paraId="1C5245EC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B5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новых функционально замещенных каркасных фосфонатов симметричного и несимметричного типа, потенциально активных при терапии различных заболеваний животных и человека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970C67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6. </w:t>
            </w: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Грантовое финансирование научных исследований на 20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годы.</w:t>
            </w:r>
          </w:p>
          <w:p w14:paraId="01C37DEC" w14:textId="77777777" w:rsidR="001C0B51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Комитет науки Министерства науки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высшего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РК.</w:t>
            </w:r>
          </w:p>
          <w:p w14:paraId="58B4A10B" w14:textId="20765CA7" w:rsidR="00C977E4" w:rsidRPr="001C0B51" w:rsidRDefault="001C0B51" w:rsidP="001C0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1C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Молекулярный дизайн противоопухолевых средств на основе новой 7-азакумариновой платформы.</w:t>
            </w:r>
          </w:p>
        </w:tc>
      </w:tr>
    </w:tbl>
    <w:p w14:paraId="3508FA47" w14:textId="77777777" w:rsidR="00A32306" w:rsidRPr="00041582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      </w:t>
      </w:r>
    </w:p>
    <w:p w14:paraId="34765015" w14:textId="77777777" w:rsidR="00A32306" w:rsidRPr="00041582" w:rsidRDefault="00A32306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9EB0AC0" w14:textId="77777777" w:rsidR="00834018" w:rsidRPr="00F045CF" w:rsidRDefault="00597FCE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Директор</w:t>
      </w:r>
    </w:p>
    <w:p w14:paraId="0908286B" w14:textId="77777777" w:rsidR="00F045CF" w:rsidRPr="00F045CF" w:rsidRDefault="00834018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Департамента науки</w:t>
      </w:r>
      <w:r w:rsidR="00597FCE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Кызылординского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033AFC" w14:textId="77777777" w:rsidR="00597FCE" w:rsidRPr="00597FCE" w:rsidRDefault="00597FCE" w:rsidP="00597FCE">
      <w:pPr>
        <w:spacing w:after="0" w:line="240" w:lineRule="auto"/>
        <w:rPr>
          <w:sz w:val="24"/>
          <w:szCs w:val="24"/>
          <w:u w:val="single"/>
          <w:lang w:val="kk-KZ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университета им. Коркыт Ата</w:t>
      </w:r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</w:rPr>
        <w:t>PhD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 Н.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А.Сактаганова</w:t>
      </w:r>
    </w:p>
    <w:p w14:paraId="2BFA8C2C" w14:textId="77777777" w:rsidR="00AF037B" w:rsidRPr="00597FCE" w:rsidRDefault="00AF037B" w:rsidP="0059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F037B" w:rsidRPr="00597FCE" w:rsidSect="00F6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4A52"/>
    <w:multiLevelType w:val="hybridMultilevel"/>
    <w:tmpl w:val="D452DB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8F8610C"/>
    <w:multiLevelType w:val="hybridMultilevel"/>
    <w:tmpl w:val="875404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5D966B9"/>
    <w:multiLevelType w:val="hybridMultilevel"/>
    <w:tmpl w:val="807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2871">
    <w:abstractNumId w:val="0"/>
  </w:num>
  <w:num w:numId="2" w16cid:durableId="864637550">
    <w:abstractNumId w:val="1"/>
  </w:num>
  <w:num w:numId="3" w16cid:durableId="137045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E4"/>
    <w:rsid w:val="000111FE"/>
    <w:rsid w:val="0003092D"/>
    <w:rsid w:val="00041582"/>
    <w:rsid w:val="00075251"/>
    <w:rsid w:val="00086F42"/>
    <w:rsid w:val="000D62A9"/>
    <w:rsid w:val="000E66B8"/>
    <w:rsid w:val="000F564D"/>
    <w:rsid w:val="00104F83"/>
    <w:rsid w:val="00137181"/>
    <w:rsid w:val="00157F85"/>
    <w:rsid w:val="00161E6A"/>
    <w:rsid w:val="00187DA8"/>
    <w:rsid w:val="00194C50"/>
    <w:rsid w:val="00197C53"/>
    <w:rsid w:val="001A62FF"/>
    <w:rsid w:val="001A649F"/>
    <w:rsid w:val="001B49D0"/>
    <w:rsid w:val="001C0B51"/>
    <w:rsid w:val="00204377"/>
    <w:rsid w:val="0021131F"/>
    <w:rsid w:val="00222C84"/>
    <w:rsid w:val="00240C15"/>
    <w:rsid w:val="00266F51"/>
    <w:rsid w:val="002743ED"/>
    <w:rsid w:val="00277D82"/>
    <w:rsid w:val="00283D42"/>
    <w:rsid w:val="00297374"/>
    <w:rsid w:val="002A347E"/>
    <w:rsid w:val="002A6AD7"/>
    <w:rsid w:val="00310341"/>
    <w:rsid w:val="00311CC4"/>
    <w:rsid w:val="00324E4A"/>
    <w:rsid w:val="00372C2B"/>
    <w:rsid w:val="003818B7"/>
    <w:rsid w:val="00393A7B"/>
    <w:rsid w:val="003B0272"/>
    <w:rsid w:val="003D5D89"/>
    <w:rsid w:val="003F4A61"/>
    <w:rsid w:val="003F53B2"/>
    <w:rsid w:val="003F79FD"/>
    <w:rsid w:val="00411B6B"/>
    <w:rsid w:val="00437A2B"/>
    <w:rsid w:val="00446792"/>
    <w:rsid w:val="00467FD1"/>
    <w:rsid w:val="00491478"/>
    <w:rsid w:val="00496B10"/>
    <w:rsid w:val="004D51E8"/>
    <w:rsid w:val="0052008D"/>
    <w:rsid w:val="00566D8E"/>
    <w:rsid w:val="0059138C"/>
    <w:rsid w:val="005962F2"/>
    <w:rsid w:val="00597FCE"/>
    <w:rsid w:val="005A0056"/>
    <w:rsid w:val="005A5028"/>
    <w:rsid w:val="005B31FD"/>
    <w:rsid w:val="005C6FC5"/>
    <w:rsid w:val="005F48D3"/>
    <w:rsid w:val="00617297"/>
    <w:rsid w:val="006209EA"/>
    <w:rsid w:val="00631BC1"/>
    <w:rsid w:val="006500E2"/>
    <w:rsid w:val="0066014C"/>
    <w:rsid w:val="006C386F"/>
    <w:rsid w:val="006D186D"/>
    <w:rsid w:val="006E3C04"/>
    <w:rsid w:val="006F0E27"/>
    <w:rsid w:val="006F2E83"/>
    <w:rsid w:val="007008EC"/>
    <w:rsid w:val="00726C26"/>
    <w:rsid w:val="00734E16"/>
    <w:rsid w:val="00736045"/>
    <w:rsid w:val="0074431A"/>
    <w:rsid w:val="0075537E"/>
    <w:rsid w:val="00756EE2"/>
    <w:rsid w:val="00764C63"/>
    <w:rsid w:val="007752C3"/>
    <w:rsid w:val="0078033C"/>
    <w:rsid w:val="00787F20"/>
    <w:rsid w:val="007C20D2"/>
    <w:rsid w:val="008034F3"/>
    <w:rsid w:val="00833FF6"/>
    <w:rsid w:val="00834018"/>
    <w:rsid w:val="008773EA"/>
    <w:rsid w:val="0089403B"/>
    <w:rsid w:val="00897979"/>
    <w:rsid w:val="008E2A47"/>
    <w:rsid w:val="008F1661"/>
    <w:rsid w:val="00911CE5"/>
    <w:rsid w:val="00913F5E"/>
    <w:rsid w:val="00931D77"/>
    <w:rsid w:val="00944CAC"/>
    <w:rsid w:val="00982113"/>
    <w:rsid w:val="00986FBD"/>
    <w:rsid w:val="009B259C"/>
    <w:rsid w:val="009C71B1"/>
    <w:rsid w:val="009F0D77"/>
    <w:rsid w:val="009F6439"/>
    <w:rsid w:val="00A1648C"/>
    <w:rsid w:val="00A32306"/>
    <w:rsid w:val="00A41D4B"/>
    <w:rsid w:val="00A559D1"/>
    <w:rsid w:val="00A57F39"/>
    <w:rsid w:val="00A97A66"/>
    <w:rsid w:val="00AA55C1"/>
    <w:rsid w:val="00AC0D5B"/>
    <w:rsid w:val="00AC3941"/>
    <w:rsid w:val="00AF037B"/>
    <w:rsid w:val="00B0731E"/>
    <w:rsid w:val="00B0751C"/>
    <w:rsid w:val="00B10AA2"/>
    <w:rsid w:val="00B60DB2"/>
    <w:rsid w:val="00B918A6"/>
    <w:rsid w:val="00BB33FF"/>
    <w:rsid w:val="00BE226A"/>
    <w:rsid w:val="00C32363"/>
    <w:rsid w:val="00C32C8A"/>
    <w:rsid w:val="00C42D4A"/>
    <w:rsid w:val="00C458F8"/>
    <w:rsid w:val="00C45902"/>
    <w:rsid w:val="00C66E97"/>
    <w:rsid w:val="00C71089"/>
    <w:rsid w:val="00C74896"/>
    <w:rsid w:val="00C977E4"/>
    <w:rsid w:val="00CB303D"/>
    <w:rsid w:val="00CB45D4"/>
    <w:rsid w:val="00CF4843"/>
    <w:rsid w:val="00D008D7"/>
    <w:rsid w:val="00D04ECA"/>
    <w:rsid w:val="00D17DCF"/>
    <w:rsid w:val="00D42F8A"/>
    <w:rsid w:val="00D47C13"/>
    <w:rsid w:val="00D5483F"/>
    <w:rsid w:val="00D655C9"/>
    <w:rsid w:val="00D90C1D"/>
    <w:rsid w:val="00DB5F63"/>
    <w:rsid w:val="00DE0060"/>
    <w:rsid w:val="00E00B2A"/>
    <w:rsid w:val="00E35320"/>
    <w:rsid w:val="00E413A9"/>
    <w:rsid w:val="00F045CF"/>
    <w:rsid w:val="00F061E9"/>
    <w:rsid w:val="00F24A3B"/>
    <w:rsid w:val="00F32AD4"/>
    <w:rsid w:val="00F458CB"/>
    <w:rsid w:val="00F66B81"/>
    <w:rsid w:val="00F731AD"/>
    <w:rsid w:val="00FA23D4"/>
    <w:rsid w:val="00FB2F42"/>
    <w:rsid w:val="00FB3CDC"/>
    <w:rsid w:val="00FD2BB4"/>
    <w:rsid w:val="00FD721B"/>
    <w:rsid w:val="00FF08DE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C13C"/>
  <w15:docId w15:val="{ACB60D2D-13F9-4E4F-95E6-6D500953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6C38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pple-style-span">
    <w:name w:val="apple-style-span"/>
    <w:basedOn w:val="a0"/>
    <w:uiPriority w:val="99"/>
    <w:rsid w:val="006C386F"/>
  </w:style>
  <w:style w:type="paragraph" w:customStyle="1" w:styleId="a4">
    <w:name w:val="відомості про автора"/>
    <w:basedOn w:val="a"/>
    <w:rsid w:val="006C386F"/>
    <w:pPr>
      <w:spacing w:after="0" w:line="312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Обычный1"/>
    <w:rsid w:val="008E2A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87D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16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1C0B51"/>
    <w:rPr>
      <w:i/>
      <w:iCs/>
    </w:rPr>
  </w:style>
  <w:style w:type="character" w:customStyle="1" w:styleId="selectable-text">
    <w:name w:val="selectable-text"/>
    <w:basedOn w:val="a0"/>
    <w:qFormat/>
    <w:rsid w:val="001C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ncste.kz/object/view/66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Appazov Nurbol</cp:lastModifiedBy>
  <cp:revision>99</cp:revision>
  <cp:lastPrinted>2024-10-18T12:06:00Z</cp:lastPrinted>
  <dcterms:created xsi:type="dcterms:W3CDTF">2018-07-17T08:33:00Z</dcterms:created>
  <dcterms:modified xsi:type="dcterms:W3CDTF">2025-02-18T06:35:00Z</dcterms:modified>
</cp:coreProperties>
</file>