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9441">
      <w:pPr>
        <w:jc w:val="center"/>
        <w:rPr>
          <w:b/>
          <w:lang w:val="uk-UA"/>
        </w:rPr>
      </w:pPr>
      <w:r>
        <w:rPr>
          <w:b/>
          <w:lang w:val="kk-KZ"/>
        </w:rPr>
        <w:t>Қорқыт Ата атындағы Қызылорда университеті «Биология, география және химия» білім беру бағдарламалары, техника ғылымдарының кандидаты Тапалова Анипа Сейдалиевнаның халықаралық рецензияланатын басылымдағы жарияланымдар</w:t>
      </w:r>
    </w:p>
    <w:p w14:paraId="51C03ADD">
      <w:pPr>
        <w:jc w:val="center"/>
        <w:rPr>
          <w:b/>
          <w:lang w:val="kk-KZ"/>
        </w:rPr>
      </w:pPr>
      <w:r>
        <w:rPr>
          <w:b/>
          <w:lang w:val="uk-UA"/>
        </w:rPr>
        <w:t>Т</w:t>
      </w:r>
      <w:r>
        <w:rPr>
          <w:b/>
          <w:lang w:val="kk-KZ"/>
        </w:rPr>
        <w:t>I</w:t>
      </w:r>
      <w:r>
        <w:rPr>
          <w:b/>
          <w:lang w:val="uk-UA"/>
        </w:rPr>
        <w:t>З</w:t>
      </w:r>
      <w:r>
        <w:rPr>
          <w:b/>
          <w:lang w:val="kk-KZ"/>
        </w:rPr>
        <w:t>I</w:t>
      </w:r>
      <w:r>
        <w:rPr>
          <w:b/>
          <w:lang w:val="uk-UA"/>
        </w:rPr>
        <w:t>М</w:t>
      </w:r>
      <w:r>
        <w:rPr>
          <w:b/>
          <w:lang w:val="kk-KZ"/>
        </w:rPr>
        <w:t>I</w:t>
      </w:r>
    </w:p>
    <w:p w14:paraId="00B5EB93">
      <w:pPr>
        <w:jc w:val="center"/>
        <w:rPr>
          <w:lang w:val="kk-KZ"/>
        </w:rPr>
      </w:pPr>
      <w:r>
        <w:rPr>
          <w:color w:val="000000"/>
          <w:lang w:val="kk-KZ"/>
        </w:rPr>
        <w:t>Үміткердің АЖТ: Тапалова Анипа Сейдалиевна</w:t>
      </w:r>
    </w:p>
    <w:p w14:paraId="72DAC52B">
      <w:pPr>
        <w:jc w:val="center"/>
        <w:rPr>
          <w:lang w:val="kk-KZ"/>
        </w:rPr>
      </w:pPr>
      <w:r>
        <w:rPr>
          <w:color w:val="000000"/>
          <w:lang w:val="kk-KZ"/>
        </w:rPr>
        <w:t xml:space="preserve">Автордың идентификаторы (болған жағдайда):  Scopus Author ID: </w:t>
      </w:r>
      <w:r>
        <w:rPr>
          <w:bCs/>
          <w:color w:val="000000"/>
          <w:lang w:val="kk-KZ"/>
        </w:rPr>
        <w:t>56128047400</w:t>
      </w:r>
    </w:p>
    <w:p w14:paraId="0AD925CB">
      <w:pPr>
        <w:tabs>
          <w:tab w:val="left" w:pos="6390"/>
        </w:tabs>
        <w:jc w:val="center"/>
        <w:rPr>
          <w:lang w:val="en-US"/>
        </w:rPr>
      </w:pPr>
      <w:r>
        <w:rPr>
          <w:color w:val="000000"/>
          <w:lang w:val="en-US"/>
        </w:rPr>
        <w:t xml:space="preserve">Web of Science Researcher ID: </w:t>
      </w:r>
      <w:r>
        <w:rPr>
          <w:bCs/>
          <w:color w:val="000000"/>
          <w:lang w:val="en-US"/>
        </w:rPr>
        <w:t>DYR-4273-2022</w:t>
      </w:r>
      <w:r>
        <w:rPr>
          <w:color w:val="000000"/>
          <w:lang w:val="en-US"/>
        </w:rPr>
        <w:t xml:space="preserve"> </w:t>
      </w:r>
    </w:p>
    <w:p w14:paraId="368A01A8">
      <w:pPr>
        <w:shd w:val="clear" w:color="auto" w:fill="FFFFFF" w:themeFill="background1"/>
        <w:jc w:val="center"/>
      </w:pPr>
      <w:r>
        <w:rPr>
          <w:color w:val="000000"/>
          <w:lang w:val="en-US"/>
        </w:rPr>
        <w:t>ORCID</w:t>
      </w:r>
      <w:r>
        <w:rPr>
          <w:lang w:val="en-US"/>
        </w:rPr>
        <w:t>:</w:t>
      </w:r>
      <w:r>
        <w:rPr>
          <w:lang w:val="kk-KZ"/>
        </w:rPr>
        <w:t xml:space="preserve"> </w:t>
      </w:r>
      <w:r>
        <w:t>https://orcid.org/0000-0001-7556-2380</w:t>
      </w:r>
    </w:p>
    <w:tbl>
      <w:tblPr>
        <w:tblStyle w:val="7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6"/>
        <w:gridCol w:w="2660"/>
        <w:gridCol w:w="1134"/>
        <w:gridCol w:w="1040"/>
        <w:gridCol w:w="1212"/>
        <w:gridCol w:w="2536"/>
        <w:gridCol w:w="1086"/>
        <w:gridCol w:w="363"/>
        <w:gridCol w:w="2012"/>
        <w:gridCol w:w="1957"/>
        <w:gridCol w:w="502"/>
        <w:gridCol w:w="774"/>
      </w:tblGrid>
      <w:tr w14:paraId="6351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E34C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№</w:t>
            </w:r>
          </w:p>
          <w:p w14:paraId="1A0C19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FD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Жарияланымның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атауы</w:t>
            </w:r>
          </w:p>
          <w:p w14:paraId="4389549C">
            <w:pPr>
              <w:pStyle w:val="5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18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Жарияланым түрі (мақала,, шолу, т.б.)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B14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Журналдың атауы, жариялау жылы (деректер базалары бойынша),DOI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2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B507">
            <w:pPr>
              <w:spacing w:after="2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Web of Science Core Collection деректер базасындағы индексі</w:t>
            </w:r>
          </w:p>
          <w:p w14:paraId="4C825AA4">
            <w:pPr>
              <w:spacing w:after="2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14:paraId="74562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5A59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Журналдың жария</w:t>
            </w:r>
            <w:r>
              <w:rPr>
                <w:rFonts w:hint="default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лау жылы бойынша Scopus (Скопус) деректері бойынша.</w:t>
            </w:r>
            <w:r>
              <w:rPr>
                <w:rFonts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CiteScore(СайтСкор) процентилі және ғылым саласы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41A8">
            <w:pPr>
              <w:spacing w:after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Авторлардың АЖТ (үміткердің АЖТ сызу)</w:t>
            </w:r>
          </w:p>
          <w:p w14:paraId="0A7B4257">
            <w:pPr>
              <w:spacing w:after="2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7C9E955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014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Үміткердің ролі (тең</w:t>
            </w:r>
            <w:r>
              <w:rPr>
                <w:rFonts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автор</w:t>
            </w:r>
          </w:p>
          <w:p w14:paraId="77557F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color w:val="000000"/>
                <w:sz w:val="20"/>
                <w:szCs w:val="20"/>
              </w:rPr>
              <w:t>ірінші автор</w:t>
            </w:r>
            <w:r>
              <w:rPr>
                <w:rFonts w:hint="default"/>
                <w:color w:val="000000"/>
                <w:sz w:val="20"/>
                <w:szCs w:val="20"/>
                <w:lang w:val="kk-KZ"/>
              </w:rPr>
              <w:t>, не</w:t>
            </w:r>
            <w:r>
              <w:rPr>
                <w:color w:val="000000"/>
                <w:sz w:val="20"/>
                <w:szCs w:val="20"/>
              </w:rPr>
              <w:t xml:space="preserve"> коррес</w:t>
            </w: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</w:rPr>
              <w:t>понденция үшін автор</w:t>
            </w:r>
          </w:p>
        </w:tc>
      </w:tr>
      <w:tr w14:paraId="082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434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2EB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E8A1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458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494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26F7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B113E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EF12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25F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</w:tr>
      <w:tr w14:paraId="1B86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B13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0EB53">
            <w:pPr>
              <w:pStyle w:val="3"/>
              <w:shd w:val="clear" w:color="auto" w:fill="FFFFFF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Biological Activity Evaluation of Phenolic Isatin-3-Hydrazones Containing a Quaternary Ammonium Center of Various Structures</w:t>
            </w:r>
          </w:p>
          <w:p w14:paraId="5E3F635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1CC5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24365">
            <w:pPr>
              <w:pStyle w:val="4"/>
              <w:spacing w:before="0"/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Style w:val="26"/>
                <w:rFonts w:ascii="Times New Roman" w:hAnsi="Times New Roman"/>
                <w:b w:val="0"/>
                <w:sz w:val="22"/>
                <w:szCs w:val="22"/>
                <w:lang w:val="en-US"/>
              </w:rPr>
              <w:t>International</w:t>
            </w:r>
            <w:r>
              <w:rPr>
                <w:rStyle w:val="26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>
              <w:rPr>
                <w:rStyle w:val="26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journal of molecular sciences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2024. 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Volume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25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Issue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20</w:t>
            </w:r>
          </w:p>
          <w:p w14:paraId="4C5DA33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"https://doi.org/10.3390/ijms252011130"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https://doi.org/10.3390/ijms252011130</w:t>
            </w:r>
            <w:r>
              <w:rPr>
                <w:rStyle w:val="10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  <w:p w14:paraId="3422D6DF">
            <w:pPr>
              <w:rPr>
                <w:rStyle w:val="27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"https://www.mdpi.com/1422-0067/25/20/11130"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sz w:val="22"/>
                <w:szCs w:val="22"/>
                <w:shd w:val="clear" w:color="auto" w:fill="FFFFFF"/>
                <w:lang w:val="en-US"/>
              </w:rPr>
              <w:t>https://www.mdpi.com/1422-0067/25/20/11130</w:t>
            </w:r>
            <w:r>
              <w:rPr>
                <w:rStyle w:val="1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5137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Impact Factor:</w:t>
            </w:r>
            <w:r>
              <w:rPr>
                <w:sz w:val="22"/>
                <w:szCs w:val="22"/>
                <w:lang w:val="en-US"/>
              </w:rPr>
              <w:t>4.9</w:t>
            </w:r>
          </w:p>
          <w:p w14:paraId="206C93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Q1</w:t>
            </w:r>
          </w:p>
          <w:p w14:paraId="302B1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BIOCHEMISTRY &amp; MOLECULAR BIOLOGY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0EF0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Science Citation Index Expanded</w:t>
            </w:r>
          </w:p>
          <w:p w14:paraId="442913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(SCIE)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2ED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Score: 8,1, </w:t>
            </w:r>
          </w:p>
          <w:p w14:paraId="1A75EE2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>роцентиль</w:t>
            </w:r>
            <w:r>
              <w:rPr>
                <w:sz w:val="22"/>
                <w:szCs w:val="22"/>
                <w:lang w:val="en-US"/>
              </w:rPr>
              <w:t>: 87</w:t>
            </w:r>
          </w:p>
          <w:p w14:paraId="17902E9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 Q1</w:t>
            </w:r>
          </w:p>
          <w:p w14:paraId="248BF8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>: Organic Chemistry</w:t>
            </w:r>
          </w:p>
          <w:p w14:paraId="340DBC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60C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"https://www.webofscience.com/wos/woscc/general-summary?queryJson=%5B%7B%22rowBoolean%22:null,%22rowField%22:%22AU%22,%22rowText%22:%22Neganova,%20Margarita%22%7D%5D&amp;eventMode=oneClickSearch"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Neganova, M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6EC83612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"https://www.webofscience.com/wos/woscc/general-summary?queryJson=%5B%7B%22rowBoolean%22:null,%22rowField%22:%22AU%22,%22rowText%22:%22Aleksandrova,%20Yulia%22%7D%5D&amp;eventMode=oneClickSearch"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Aleksandrova, Y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942EAF1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"https://www.webofscience.com/wos/woscc/general-summary?queryJson=%5B%7B%22rowBoolean%22:null,%22rowField%22:%22AU%22,%22rowText%22:%22Voloshina,%20Alexandra%22%7D%5D&amp;eventMode=oneClickSearch"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Voloshina, A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B2BBEAB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"https://www.webofscience.com/wos/woscc/general-summary?queryJson=%5B%7B%22rowBoolean%22:null,%22rowField%22:%22AU%22,%22rowText%22:%22Lyubina,%20Anna%22%7D%5D&amp;eventMode=oneClickSearch"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Lyubina, A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31CF1AF6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"https://www.webofscience.com/wos/woscc/general-summary?queryJson=%5B%7B%22rowBoolean%22:null,%22rowField%22:%22AU%22,%22rowText%22:%22Appazov,%20Nurbol%22%7D%5D&amp;eventMode=oneClickSearch"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Appazov, N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684F3153">
            <w:pPr>
              <w:rPr>
                <w:rStyle w:val="26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"https://www.webofscience.com/wos/woscc/general-summary?queryJson=%5B%7B%22rowBoolean%22:null,%22rowField%22:%22AU%22,%22rowText%22:%22Yespenbetova,%20Sholpan%22%7D%5D&amp;eventMode=oneClickSearch"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Yespenbetova, S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6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1E4682E4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"https://www.webofscience.com/wos/woscc/general-summary?queryJson=%5B%7B%22rowBoolean%22:null,%22rowField%22:%22AU%22,%22rowText%22:%22Valiullina,%20Zulfiia%22%7D%5D&amp;eventMode=oneClickSearch"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Valiullina, Z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E703F7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"https://www.webofscience.com/wos/woscc/general-summary?queryJson=%5B%7B%22rowBoolean%22:null,%22rowField%22:%22AU%22,%22rowText%22:%22Samorodov,%20Aleksandr%22%7D%5D&amp;eventMode=oneClickSearch"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Samorodov, A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548162B7">
            <w:pPr>
              <w:rPr>
                <w:rStyle w:val="27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"https://www.webofscience.com/wos/woscc/general-summary?queryJson=%5B%7B%22rowBoolean%22:null,%22rowField%22:%22AU%22,%22rowText%22:%22Bukharov,%20Sergey%22%7D%5D&amp;eventMode=oneClickSearch"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Bukharov, S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.</w:t>
            </w:r>
          </w:p>
          <w:p w14:paraId="17919C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"https://www.webofscience.com/wos/woscc/general-summary?queryJson=%5B%7B%22rowBoolean%22:null,%22rowField%22:%22AU%22,%22rowText%22:%22Gibadullina,%20Elmira%22%7D%5D&amp;eventMode=oneClickSearch"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Gibadullina, E</w:t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t>.</w:t>
            </w:r>
          </w:p>
          <w:p w14:paraId="7BB249FE">
            <w:pPr>
              <w:rPr>
                <w:rStyle w:val="10"/>
                <w:color w:val="auto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"https://www.webofscience.com/wos/woscc/general-summary?queryJson=%5B%7B%22rowBoolean%22:null,%22rowField%22:%22AU%22,%22rowText%22:%22Tapalova,%20Anipa%22%7D%5D&amp;eventMode=oneClickSearch"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b/>
                <w:color w:val="auto"/>
                <w:sz w:val="22"/>
                <w:szCs w:val="22"/>
                <w:lang w:val="en-US"/>
              </w:rPr>
              <w:t>Tapalova, A</w:t>
            </w:r>
            <w:r>
              <w:rPr>
                <w:rStyle w:val="10"/>
                <w:b/>
                <w:color w:val="auto"/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"https://www.webofscience.com/wos/woscc/general-summary?queryJson=%5B%7B%22rowBoolean%22:null,%22rowField%22:%22AU%22,%22rowText%22:%22Bogdanov,%20Andrei%22%7D%5D&amp;eventMode=oneClickSearch"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6F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понденция үшін автор</w:t>
            </w:r>
          </w:p>
        </w:tc>
      </w:tr>
      <w:tr w14:paraId="6046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1106">
            <w:pPr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BD451">
            <w:pPr>
              <w:pStyle w:val="3"/>
              <w:shd w:val="clear" w:color="auto" w:fill="FFFFFF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Insights into the Engineered Gold Nanoparticle-Based Remedy for Supplementation Therapy of Ovarian Carcinoma</w:t>
            </w:r>
          </w:p>
          <w:p w14:paraId="430AF093">
            <w:pPr>
              <w:pStyle w:val="3"/>
              <w:shd w:val="clear" w:color="auto" w:fill="FFFFFF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258F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1C19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ACS OMEG</w:t>
            </w:r>
            <w:r>
              <w:rPr>
                <w:sz w:val="22"/>
                <w:szCs w:val="22"/>
                <w:lang w:val="kk-KZ"/>
              </w:rPr>
              <w:t>А, 2024</w:t>
            </w:r>
          </w:p>
          <w:p w14:paraId="31607CD4">
            <w:pPr>
              <w:pStyle w:val="4"/>
              <w:spacing w:before="0"/>
              <w:rPr>
                <w:rStyle w:val="40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Volume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Issue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30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,</w:t>
            </w:r>
          </w:p>
          <w:p w14:paraId="5ECD2AD9">
            <w:pPr>
              <w:pStyle w:val="4"/>
              <w:spacing w:before="0"/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Page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rStyle w:val="27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33033-33043</w:t>
            </w:r>
          </w:p>
          <w:p w14:paraId="2342E45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"https://doi.org/10.1021/acsomega.4c04134" \o "URL-адрес DOI"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3361B8"/>
                <w:sz w:val="22"/>
                <w:szCs w:val="22"/>
                <w:shd w:val="clear" w:color="auto" w:fill="FFFFFF"/>
                <w:lang w:val="en-US"/>
              </w:rPr>
              <w:t>https://doi.org/10.1021/acsomega.4c04134</w:t>
            </w:r>
            <w:r>
              <w:rPr>
                <w:rStyle w:val="10"/>
                <w:color w:val="3361B8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  <w:p w14:paraId="76E47EDA">
            <w:pPr>
              <w:rPr>
                <w:rStyle w:val="27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"https://pubs.acs.org/doi/10.1021/acsomega.4c04134"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sz w:val="22"/>
                <w:szCs w:val="22"/>
                <w:shd w:val="clear" w:color="auto" w:fill="FFFFFF"/>
                <w:lang w:val="kk-KZ"/>
              </w:rPr>
              <w:t>https://pubs.acs.org/doi/10.1021/acsomega.4c04134</w:t>
            </w:r>
            <w:r>
              <w:rPr>
                <w:rStyle w:val="10"/>
                <w:sz w:val="22"/>
                <w:szCs w:val="22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B486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Impact Factor:3,7</w:t>
            </w:r>
          </w:p>
          <w:p w14:paraId="1E000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:Q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20D9DB1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JCR: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CHEMISTRY, MULTIDISCIPLINARY</w:t>
            </w:r>
          </w:p>
          <w:p w14:paraId="29152B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D2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Citation Index Expanded</w:t>
            </w:r>
          </w:p>
          <w:p w14:paraId="0624A222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E5B8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CiteScore: 6,</w:t>
            </w:r>
            <w:r>
              <w:rPr>
                <w:sz w:val="22"/>
                <w:szCs w:val="22"/>
                <w:lang w:val="kk-KZ"/>
              </w:rPr>
              <w:t>6</w:t>
            </w:r>
          </w:p>
          <w:p w14:paraId="4288EAE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>роцентиль: 87</w:t>
            </w:r>
          </w:p>
          <w:p w14:paraId="2F1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Квартиль: Q1</w:t>
            </w:r>
          </w:p>
          <w:p w14:paraId="0D663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</w:rPr>
              <w:t>: Organic Chemistry</w:t>
            </w:r>
          </w:p>
          <w:p w14:paraId="09BBAACE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9F545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Farooq M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,</w:t>
            </w:r>
          </w:p>
          <w:p w14:paraId="362D97E1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Dovzhenko A,</w:t>
            </w:r>
          </w:p>
          <w:p w14:paraId="136C4F37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Zairov R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65D7F90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Abyzbekova G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1640B0C6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Harb M</w:t>
            </w:r>
            <w:r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Arkook B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6FEBD32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Akylbekov N,</w:t>
            </w:r>
          </w:p>
          <w:p w14:paraId="51BD1FBA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Tapalova, A</w:t>
            </w:r>
          </w:p>
          <w:p w14:paraId="0364231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Makhlouf </w:t>
            </w:r>
            <w:r>
              <w:rPr>
                <w:rFonts w:hint="default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rFonts w:hint="default"/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C435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коррес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понденция үшін автор</w:t>
            </w:r>
          </w:p>
        </w:tc>
      </w:tr>
      <w:tr w14:paraId="06A1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5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7"/>
              <w:tblW w:w="1587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93"/>
              <w:gridCol w:w="5292"/>
              <w:gridCol w:w="5292"/>
            </w:tblGrid>
            <w:tr w14:paraId="012CE0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19D0A12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kk-KZ"/>
                    </w:rPr>
                    <w:t xml:space="preserve">                                 Тізім дұрыс: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7061F9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54A1A6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14:paraId="3C993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" w:hRule="atLeast"/>
              </w:trPr>
              <w:tc>
                <w:tcPr>
                  <w:tcW w:w="4834" w:type="dxa"/>
                  <w:shd w:val="clear" w:color="auto" w:fill="auto"/>
                </w:tcPr>
                <w:p w14:paraId="12362D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auto"/>
                      <w:sz w:val="24"/>
                      <w:szCs w:val="24"/>
                      <w:lang w:val="kk-KZ"/>
                    </w:rPr>
                    <w:t>Ізденуші: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09A6DCC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432BBD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kk-KZ"/>
                    </w:rPr>
                    <w:t>А.С.Тапалова</w:t>
                  </w:r>
                </w:p>
              </w:tc>
            </w:tr>
            <w:tr w14:paraId="71DD22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4834" w:type="dxa"/>
                  <w:shd w:val="clear" w:color="auto" w:fill="auto"/>
                </w:tcPr>
                <w:p w14:paraId="57E1A4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auto"/>
                      <w:sz w:val="24"/>
                      <w:szCs w:val="24"/>
                      <w:lang w:val="kk-KZ"/>
                    </w:rPr>
                    <w:t>Ғалым хатшы: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582F90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6A208C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kk-KZ"/>
                    </w:rPr>
                    <w:t>Л.А.Жусупова</w:t>
                  </w:r>
                </w:p>
              </w:tc>
            </w:tr>
          </w:tbl>
          <w:p w14:paraId="061ECFD0">
            <w:pPr>
              <w:jc w:val="center"/>
              <w:rPr>
                <w:color w:val="1F497D" w:themeColor="text2"/>
                <w:sz w:val="20"/>
                <w:szCs w:val="20"/>
                <w:lang w:val="kk-KZ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D60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63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D7E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4D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D0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51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EE7B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FC163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1D1A6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ED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14:paraId="518F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D2646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3.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538C7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Review on Nanofluids: Preparation, Properties, Stability, and Thermal Performance Augmentation in Heat Transfer Applications</w:t>
            </w:r>
          </w:p>
          <w:p w14:paraId="3BED7D2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CA08E1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шолу мақаласы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445DC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ACS OMEG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А, 2024</w:t>
            </w:r>
          </w:p>
          <w:p w14:paraId="078D366E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Volume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Issue30</w:t>
            </w:r>
          </w:p>
          <w:p w14:paraId="29FD6DB2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Page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32328-32349</w:t>
            </w:r>
          </w:p>
          <w:p w14:paraId="6A95B546">
            <w:pPr>
              <w:rPr>
                <w:rFonts w:hint="default" w:ascii="Times New Roman" w:hAnsi="Times New Roman" w:eastAsia="Arial" w:cs="Times New Roman"/>
                <w:color w:val="3361B8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"https://doi.org/10.1021/acsomega.4c03279" \o "URL-адрес DOI"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Arial" w:cs="Times New Roman"/>
                <w:color w:val="3361B8"/>
                <w:sz w:val="22"/>
                <w:szCs w:val="22"/>
                <w:shd w:val="clear" w:color="auto" w:fill="FFFFFF"/>
                <w:lang w:val="en-US"/>
              </w:rPr>
              <w:t>https://doi.org/10.1021/acsomega.4c03279</w:t>
            </w:r>
            <w:r>
              <w:rPr>
                <w:rStyle w:val="10"/>
                <w:rFonts w:hint="default" w:ascii="Times New Roman" w:hAnsi="Times New Roman" w:eastAsia="Arial" w:cs="Times New Roman"/>
                <w:color w:val="3361B8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  <w:p w14:paraId="4E9F7FDC">
            <w:pPr>
              <w:rPr>
                <w:rFonts w:hint="default" w:ascii="Times New Roman" w:hAnsi="Times New Roman" w:eastAsia="Arial" w:cs="Times New Roman"/>
                <w:color w:val="3361B8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  <w:p w14:paraId="38E6A4A6">
            <w:pP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"https://pubs.acs.org/doi/10.1021/acsomega.4c03279"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/>
              </w:rPr>
              <w:t>https://pubs.acs.org/doi/10.1021/acsomega.4c03279</w:t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/>
              </w:rPr>
              <w:fldChar w:fldCharType="end"/>
            </w:r>
          </w:p>
          <w:p w14:paraId="24F02170">
            <w:pP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A035C7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Impact Factor:3,7</w:t>
            </w:r>
          </w:p>
          <w:p w14:paraId="1E7701EE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роцентиль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: 87</w:t>
            </w:r>
          </w:p>
          <w:p w14:paraId="5A601ADF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Квартиль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Q2</w:t>
            </w:r>
          </w:p>
          <w:p w14:paraId="38DEF0CE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JCR: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CHEMISTRY, MULTIDISCIPLINARY</w:t>
            </w:r>
          </w:p>
          <w:p w14:paraId="368410FE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97D470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Science Citation Index Expanded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17B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CiteScore: 6.6</w:t>
            </w:r>
          </w:p>
          <w:p w14:paraId="3646FE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роцентиль: 73</w:t>
            </w:r>
          </w:p>
          <w:p w14:paraId="68F1AA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Квартиль: Q2</w:t>
            </w:r>
          </w:p>
          <w:p w14:paraId="644DB3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Ғылым саласы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31B0931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Chemistry, multidisciplinary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A766F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"https://www.webofscience.com/wos/author/record/32902262"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Rahman, MA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49EA7665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"https://www.webofscience.com/wos/author/record/38683809"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Hasnain, SMM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0681847F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"https://www.webofscience.com/wos/author/record/34251052"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Pandey, 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18C609BA"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"https://www.webofscience.com/wos/author/record/60837447"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  <w:t>Tapalova, A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</w:p>
          <w:p w14:paraId="7405A218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"https://www.webofscience.com/wos/author/record/1481375"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Akylbekov, 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66C95511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"https://www.webofscience.com/wos/author/record/1624896"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Zairov, R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C6739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коррес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понденция үшін автор</w:t>
            </w:r>
          </w:p>
        </w:tc>
      </w:tr>
      <w:tr w14:paraId="2BCA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88DFC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508F0">
            <w:pPr>
              <w:pStyle w:val="3"/>
              <w:shd w:val="clear" w:color="auto" w:fill="FFFFFF"/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25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  <w:t>Solar stills: A review for water scarcity solutions</w:t>
            </w:r>
          </w:p>
          <w:p w14:paraId="46F13D49">
            <w:pPr>
              <w:pStyle w:val="3"/>
              <w:shd w:val="clear" w:color="auto" w:fill="FFFFFF"/>
              <w:rPr>
                <w:rFonts w:hint="default" w:ascii="Times New Roman" w:hAnsi="Times New Roman" w:eastAsia="Times New Roman" w:cs="Times New Roman"/>
                <w:b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F6406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Мақала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мақала</w:t>
            </w:r>
          </w:p>
          <w:p w14:paraId="0B123D7F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уәкілетті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орган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ұсынған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басылым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дағы </w:t>
            </w:r>
          </w:p>
          <w:p w14:paraId="0F6A017B">
            <w:pPr>
              <w:rPr>
                <w:rFonts w:hint="default" w:ascii="Times New Roman" w:hAnsi="Times New Roman" w:cs="Times New Roman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2 мақала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CF1991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"https://www.scopus.com/sourceid/21100411756"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  <w:lang w:val="en-US"/>
              </w:rPr>
              <w:t>Heliyon</w:t>
            </w:r>
            <w:r>
              <w:rPr>
                <w:rStyle w:val="9"/>
                <w:rFonts w:hint="default"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2024. Volume 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Issuenumber 19 Articlenumber E38751 DOI: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"https://doi.org/10.1016/j.heliyon.2024.e38751"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en-US"/>
              </w:rPr>
              <w:t>10.1016/j.heliyon.2024.e38751 </w:t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</w:p>
          <w:p w14:paraId="2ABF89C2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"https://www.cell.com/action/showPdf?pii=S2405-8440%2824%2914782-2"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/>
              </w:rPr>
              <w:t>https://www.cell.com/action/showPdf?pii=S2405-8440%2824%2914782-2</w:t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626328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Impact Factor:3,4</w:t>
            </w:r>
          </w:p>
          <w:p w14:paraId="63931E0F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MULTIDISCIPLINARY SCIENCES</w:t>
            </w:r>
          </w:p>
          <w:p w14:paraId="1B41ABB7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Квартиль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Q1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60B0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6B5ABF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Cite Score: 4.7</w:t>
            </w:r>
          </w:p>
          <w:p w14:paraId="13E0F6FC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Процентиль: 82</w:t>
            </w:r>
          </w:p>
          <w:p w14:paraId="4484F7EA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Квартиль: Q1</w:t>
            </w:r>
          </w:p>
          <w:p w14:paraId="4B2B84C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Ғылым саласы: </w:t>
            </w:r>
            <w:r>
              <w:rPr>
                <w:rFonts w:hint="default"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Multidisciplinary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27B99C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Kumar S., Ahmad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A.,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Irshad K.,</w:t>
            </w:r>
          </w:p>
          <w:p w14:paraId="45E8ABA4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Prakash O.,</w:t>
            </w:r>
          </w:p>
          <w:p w14:paraId="508F1862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Kausher R., </w:t>
            </w:r>
          </w:p>
          <w:p w14:paraId="6C0625E6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Hasnain S.M.M.,</w:t>
            </w:r>
          </w:p>
          <w:p w14:paraId="3CB66A02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Pandey Sh., </w:t>
            </w:r>
          </w:p>
          <w:p w14:paraId="33E6CD36">
            <w:pP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Tapalova A.,</w:t>
            </w:r>
          </w:p>
          <w:p w14:paraId="44CE620F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Akykbekov N.,</w:t>
            </w:r>
          </w:p>
          <w:p w14:paraId="17B89500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Zairov R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6F2DA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Корреспон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денци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я үшін автор</w:t>
            </w:r>
          </w:p>
        </w:tc>
      </w:tr>
      <w:tr w14:paraId="688F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6F00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5.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E99FD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Synthesis and Anticancer Evaluation of Novel 7-Aza-Coumarine-3-Carboxamides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D31A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Мақала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мақала</w:t>
            </w:r>
          </w:p>
          <w:p w14:paraId="59FB1326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уәкілетті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орган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ұсынған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басылым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дағы </w:t>
            </w:r>
          </w:p>
          <w:p w14:paraId="06602476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2 мақала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F6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International Journal of Molecular Sciences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–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2023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– Vol. 24, N. 12. – P. 9927.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DOI: </w:t>
            </w:r>
          </w:p>
          <w:p w14:paraId="4BFBE3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10.3390/ijms24129927</w:t>
            </w:r>
          </w:p>
          <w:p w14:paraId="37D40C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"https://www.mdpi.com/1422-0067/24/12/9927"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</w:rPr>
              <w:t>https://www.mdpi.com/1422-0067/24/12/9927</w:t>
            </w:r>
            <w:r>
              <w:rPr>
                <w:rStyle w:val="10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3E12A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5F03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Impact Factor: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4.9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Квартиль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 Q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, JCR: Chemistry, Multidisciplinary</w:t>
            </w:r>
          </w:p>
          <w:p w14:paraId="18C8EC3D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19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Science Citation Index Expanded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FFE9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CiteScore: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8.1,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процентиль: 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%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48455940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Ғылым саласы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: Chemistry, Organic Chemistry</w:t>
            </w:r>
          </w:p>
          <w:p w14:paraId="78595CDA">
            <w:pP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CFDD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A. V. Trifonov,</w:t>
            </w:r>
          </w:p>
          <w:p w14:paraId="24BCE597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Almir S. Gazizov,</w:t>
            </w:r>
          </w:p>
          <w:p w14:paraId="64E0F12D"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s-ES"/>
              </w:rPr>
              <w:t xml:space="preserve">A. S. Tapalova, </w:t>
            </w:r>
          </w:p>
          <w:p w14:paraId="65741455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L. K. Kibardina,</w:t>
            </w:r>
          </w:p>
          <w:p w14:paraId="7621236B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O. Appazov,</w:t>
            </w:r>
          </w:p>
          <w:p w14:paraId="58FB4FE6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 xml:space="preserve"> D. Voloshina,</w:t>
            </w:r>
          </w:p>
          <w:p w14:paraId="46D7B162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 xml:space="preserve"> S. Sapunova,</w:t>
            </w:r>
          </w:p>
          <w:p w14:paraId="7B43BB52">
            <w:pP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 xml:space="preserve"> P. Luybina, 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s-ES"/>
              </w:rPr>
              <w:t>Abyzbekova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0DE1">
            <w:pP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Тең автор</w:t>
            </w:r>
          </w:p>
        </w:tc>
      </w:tr>
      <w:tr w14:paraId="5C5B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30149A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Тізім дұрыс: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21FF3E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2EDDB4B2">
            <w:pPr>
              <w:rPr>
                <w:sz w:val="24"/>
                <w:szCs w:val="24"/>
                <w:lang w:val="en-US"/>
              </w:rPr>
            </w:pPr>
          </w:p>
        </w:tc>
      </w:tr>
      <w:tr w14:paraId="47DF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025F9DE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Ізденуші: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1BEA93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4561C0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А.С.Тапалова</w:t>
            </w:r>
          </w:p>
        </w:tc>
      </w:tr>
      <w:tr w14:paraId="62C0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  <w:trHeight w:val="603" w:hRule="atLeast"/>
        </w:trPr>
        <w:tc>
          <w:tcPr>
            <w:tcW w:w="4834" w:type="dxa"/>
            <w:gridSpan w:val="3"/>
            <w:shd w:val="clear" w:color="auto" w:fill="auto"/>
          </w:tcPr>
          <w:p w14:paraId="7411AC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Ғалым хатшы: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2F38C69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5015510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Л.А.Жусупова</w:t>
            </w:r>
          </w:p>
          <w:p w14:paraId="3CA3C7A1">
            <w:pPr>
              <w:rPr>
                <w:sz w:val="24"/>
                <w:szCs w:val="24"/>
                <w:lang w:val="kk-KZ"/>
              </w:rPr>
            </w:pPr>
          </w:p>
          <w:p w14:paraId="71D5A1A8">
            <w:pPr>
              <w:rPr>
                <w:sz w:val="24"/>
                <w:szCs w:val="24"/>
                <w:lang w:val="kk-KZ"/>
              </w:rPr>
            </w:pPr>
          </w:p>
          <w:p w14:paraId="04AB3670">
            <w:pPr>
              <w:rPr>
                <w:sz w:val="24"/>
                <w:szCs w:val="24"/>
                <w:lang w:val="en-US"/>
              </w:rPr>
            </w:pPr>
          </w:p>
        </w:tc>
      </w:tr>
      <w:tr w14:paraId="0094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EC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DC1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49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73B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95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5B09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70707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F7DA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B5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</w:tr>
      <w:tr w14:paraId="74DC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AFCD">
            <w:pPr>
              <w:rPr>
                <w:rFonts w:hint="default"/>
                <w:sz w:val="22"/>
                <w:szCs w:val="22"/>
                <w:lang w:val="kk-KZ"/>
              </w:rPr>
            </w:pPr>
            <w:r>
              <w:rPr>
                <w:rFonts w:hint="default"/>
                <w:sz w:val="22"/>
                <w:szCs w:val="22"/>
                <w:lang w:val="kk-KZ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B1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</w:t>
            </w:r>
            <w:r>
              <w:rPr>
                <w:sz w:val="22"/>
                <w:szCs w:val="22"/>
                <w:lang w:val="en-US"/>
              </w:rPr>
              <w:t>-Carboxylate Phosphabetains in Alkylation and Complexation Reactions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7F4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6BF5B84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</w:t>
            </w:r>
          </w:p>
          <w:p w14:paraId="524DC306">
            <w:pPr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kk-KZ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E7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Uchenye Zapiski Kazanskogo Universiteta. Seriya Estestvennye Nauki</w:t>
            </w:r>
            <w:r>
              <w:rPr>
                <w:sz w:val="22"/>
                <w:szCs w:val="22"/>
                <w:lang w:val="es-ES"/>
              </w:rPr>
              <w:t xml:space="preserve">. . – </w:t>
            </w:r>
            <w:r>
              <w:rPr>
                <w:sz w:val="22"/>
                <w:szCs w:val="22"/>
                <w:lang w:val="kk-KZ"/>
              </w:rPr>
              <w:t>2023</w:t>
            </w:r>
            <w:r>
              <w:rPr>
                <w:sz w:val="22"/>
                <w:szCs w:val="22"/>
                <w:lang w:val="es-ES"/>
              </w:rPr>
              <w:t xml:space="preserve">. – Vol. 165, N. 1. – P. 158-169. </w:t>
            </w:r>
            <w:r>
              <w:rPr>
                <w:sz w:val="22"/>
                <w:szCs w:val="22"/>
                <w:lang w:val="en-US"/>
              </w:rPr>
              <w:t>DOI: 10.26907/2542-064X.2023.1.158-169</w:t>
            </w:r>
          </w:p>
          <w:p w14:paraId="67D7322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"https://kpfu.ru/uz-eng/ns/archive/uz-eng-ns-2023-1-12.html"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sz w:val="22"/>
                <w:szCs w:val="22"/>
                <w:lang w:val="kk-KZ"/>
              </w:rPr>
              <w:t>https://kpfu.ru/uz-eng/ns/archive/uz-eng-ns-2023-1-12.html</w:t>
            </w:r>
            <w:r>
              <w:rPr>
                <w:rStyle w:val="10"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6EB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Impact Factor: </w:t>
            </w:r>
            <w:r>
              <w:rPr>
                <w:sz w:val="22"/>
                <w:szCs w:val="22"/>
                <w:lang w:val="en-US"/>
              </w:rPr>
              <w:t>0.3</w:t>
            </w:r>
            <w:r>
              <w:rPr>
                <w:sz w:val="22"/>
                <w:szCs w:val="22"/>
                <w:lang w:val="kk-KZ"/>
              </w:rPr>
              <w:t xml:space="preserve">; Квартиль: </w:t>
            </w:r>
            <w:r>
              <w:rPr>
                <w:sz w:val="22"/>
                <w:szCs w:val="22"/>
                <w:lang w:val="en-US"/>
              </w:rPr>
              <w:t>Q4</w:t>
            </w:r>
          </w:p>
          <w:p w14:paraId="4407925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JCR:</w:t>
            </w:r>
          </w:p>
          <w:p w14:paraId="67E6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MULTIDISCIPLINARY SCIENCES</w:t>
            </w:r>
          </w:p>
          <w:p w14:paraId="4B6C4D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 2023 год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C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Citation Index Expanded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D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CiteScore: </w:t>
            </w:r>
            <w:r>
              <w:rPr>
                <w:sz w:val="22"/>
                <w:szCs w:val="22"/>
                <w:lang w:val="en-US"/>
              </w:rPr>
              <w:t xml:space="preserve">0.7, </w:t>
            </w:r>
            <w:r>
              <w:rPr>
                <w:sz w:val="22"/>
                <w:szCs w:val="22"/>
                <w:lang w:val="kk-KZ"/>
              </w:rPr>
              <w:t xml:space="preserve">процентиль: </w:t>
            </w:r>
            <w:r>
              <w:rPr>
                <w:sz w:val="22"/>
                <w:szCs w:val="22"/>
                <w:lang w:val="en-US"/>
              </w:rPr>
              <w:t>12.</w:t>
            </w:r>
          </w:p>
          <w:p w14:paraId="100BA7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>:  General Chemistry</w:t>
            </w:r>
          </w:p>
          <w:p w14:paraId="2B8E3C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236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Romanov S.R., Shibaeva K.O., Minnullin R.R., Shulaeva M.P., </w:t>
            </w:r>
          </w:p>
          <w:p w14:paraId="2290EFE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Pozdeev O.K.,</w:t>
            </w:r>
          </w:p>
          <w:p w14:paraId="4D87D36D">
            <w:pPr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Tapalova A.S., </w:t>
            </w:r>
          </w:p>
          <w:p w14:paraId="307C624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kk-KZ"/>
              </w:rPr>
              <w:t>Galkina I.V., Bakhtiyarova Yu.V.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7FC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55DC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1CC9">
            <w:pPr>
              <w:rPr>
                <w:rFonts w:hint="default"/>
                <w:sz w:val="22"/>
                <w:szCs w:val="22"/>
                <w:lang w:val="kk-KZ"/>
              </w:rPr>
            </w:pPr>
            <w:r>
              <w:rPr>
                <w:rFonts w:hint="default"/>
                <w:sz w:val="22"/>
                <w:szCs w:val="22"/>
                <w:lang w:val="kk-KZ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216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Synthesis, Structure of Phosphorylated Sterically Hindered Methylene Quinones and Ylides Thereof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50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  <w:p w14:paraId="1779A15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08025DE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 </w:t>
            </w:r>
          </w:p>
          <w:p w14:paraId="2641B89E">
            <w:pPr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kk-KZ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мақала</w:t>
            </w:r>
            <w:r>
              <w:rPr>
                <w:sz w:val="22"/>
                <w:szCs w:val="22"/>
                <w:lang w:val="kk-KZ"/>
              </w:rPr>
              <w:t xml:space="preserve"> 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111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"javascript:void(0)"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Russian Journal of Organic Chemistry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  <w:lang w:val="en-US"/>
              </w:rPr>
              <w:t xml:space="preserve"> 58, </w:t>
            </w:r>
            <w:r>
              <w:rPr>
                <w:sz w:val="22"/>
                <w:szCs w:val="22"/>
              </w:rPr>
              <w:t>Выпуск</w:t>
            </w:r>
            <w:r>
              <w:rPr>
                <w:sz w:val="22"/>
                <w:szCs w:val="22"/>
                <w:lang w:val="en-US"/>
              </w:rPr>
              <w:t xml:space="preserve"> 10, </w:t>
            </w:r>
            <w:r>
              <w:rPr>
                <w:sz w:val="22"/>
                <w:szCs w:val="22"/>
              </w:rPr>
              <w:t>Страницы</w:t>
            </w:r>
            <w:r>
              <w:rPr>
                <w:sz w:val="22"/>
                <w:szCs w:val="22"/>
                <w:lang w:val="en-US"/>
              </w:rPr>
              <w:t xml:space="preserve"> 1559. October 2022</w:t>
            </w:r>
          </w:p>
          <w:p w14:paraId="25BF095B">
            <w:pPr>
              <w:rPr>
                <w:rFonts w:eastAsia="Helvetica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"https://doi.org/10.1134/S107042802210027X"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rFonts w:eastAsia="Helvetica"/>
                <w:sz w:val="22"/>
                <w:szCs w:val="22"/>
                <w:shd w:val="clear" w:color="auto" w:fill="FFFFFF"/>
                <w:lang w:val="en-US"/>
              </w:rPr>
              <w:t>https://doi.org/10.1134/S107042802210027X</w:t>
            </w:r>
            <w:r>
              <w:rPr>
                <w:rStyle w:val="10"/>
                <w:rFonts w:eastAsia="Helvetica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  <w:p w14:paraId="76ED111E">
            <w:pPr>
              <w:rPr>
                <w:sz w:val="22"/>
                <w:szCs w:val="22"/>
                <w:lang w:val="en-US"/>
              </w:rPr>
            </w:pPr>
          </w:p>
          <w:p w14:paraId="2AC3155A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"https://link.springer.com/article/10.1134/S1070428022080036"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8"/>
                <w:sz w:val="22"/>
                <w:szCs w:val="22"/>
                <w:lang w:val="es-ES"/>
              </w:rPr>
              <w:t>https://link.springer.com/article/10.1134/S1070428022080036</w:t>
            </w:r>
            <w:r>
              <w:rPr>
                <w:rStyle w:val="8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A1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Impact Factor: </w:t>
            </w:r>
            <w:r>
              <w:rPr>
                <w:sz w:val="22"/>
                <w:szCs w:val="22"/>
                <w:lang w:val="en-US"/>
              </w:rPr>
              <w:t>0,8</w:t>
            </w:r>
          </w:p>
          <w:p w14:paraId="44D62D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:Q4</w:t>
            </w:r>
          </w:p>
          <w:p w14:paraId="5BD165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ASJC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Organic Chemistry</w:t>
            </w:r>
          </w:p>
          <w:p w14:paraId="0C8920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4AB5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1A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Score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1,4, </w:t>
            </w:r>
            <w:r>
              <w:rPr>
                <w:sz w:val="22"/>
                <w:szCs w:val="22"/>
                <w:lang w:val="kk-KZ"/>
              </w:rPr>
              <w:t xml:space="preserve">Процентиль </w:t>
            </w:r>
            <w:r>
              <w:rPr>
                <w:sz w:val="22"/>
                <w:szCs w:val="22"/>
                <w:lang w:val="en-US"/>
              </w:rPr>
              <w:t xml:space="preserve">14, </w:t>
            </w: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Organic Chemistry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7DF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Galkina I.V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6831776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Andriyashin V.V.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4A7BCB9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Romanov S.R,</w:t>
            </w:r>
          </w:p>
          <w:p w14:paraId="50E625E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Abzhalelov B.B.</w:t>
            </w:r>
          </w:p>
          <w:p w14:paraId="502614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Kuzhamberdieva,S. </w:t>
            </w:r>
          </w:p>
          <w:p w14:paraId="68263686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>а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palova A.S.</w:t>
            </w:r>
          </w:p>
          <w:p w14:paraId="7DE483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Litvinov I.A.</w:t>
            </w:r>
          </w:p>
          <w:p w14:paraId="454EEB0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Bakhtiyarova, Yu.V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C34D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3BE1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D98C8">
            <w:pP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kk-KZ" w:eastAsia="ru-RU" w:bidi="ar-SA"/>
              </w:rPr>
            </w:pPr>
            <w:r>
              <w:rPr>
                <w:rFonts w:hint="default"/>
                <w:color w:val="auto"/>
                <w:sz w:val="22"/>
                <w:szCs w:val="22"/>
                <w:lang w:val="kk-KZ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E6CEC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Production of activated carbon granulated by treatment of rice husk and straw with an oil sludge using polyvinyl acetate as a binder</w:t>
            </w:r>
          </w:p>
          <w:p w14:paraId="560298B5">
            <w:pPr>
              <w:rPr>
                <w:color w:val="auto"/>
                <w:sz w:val="22"/>
                <w:szCs w:val="22"/>
                <w:lang w:val="kk-KZ"/>
              </w:rPr>
            </w:pPr>
          </w:p>
          <w:p w14:paraId="1158BEAC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864CC">
            <w:pPr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Мақала</w:t>
            </w:r>
          </w:p>
          <w:p w14:paraId="29D6FFBC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(</w:t>
            </w:r>
            <w:r>
              <w:rPr>
                <w:color w:val="auto"/>
                <w:sz w:val="22"/>
                <w:szCs w:val="22"/>
                <w:lang w:val="kk-KZ"/>
              </w:rPr>
              <w:t>мақала</w:t>
            </w:r>
          </w:p>
          <w:p w14:paraId="13B37A4F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</w:rPr>
              <w:t>уәкілетті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орган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 </w:t>
            </w:r>
            <w:r>
              <w:rPr>
                <w:color w:val="auto"/>
                <w:sz w:val="22"/>
                <w:szCs w:val="22"/>
                <w:lang w:val="kk-KZ"/>
              </w:rPr>
              <w:t>ұ</w:t>
            </w:r>
            <w:r>
              <w:rPr>
                <w:color w:val="auto"/>
                <w:sz w:val="22"/>
                <w:szCs w:val="22"/>
              </w:rPr>
              <w:t>сынған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басылым</w:t>
            </w:r>
            <w:r>
              <w:rPr>
                <w:rFonts w:hint="default"/>
                <w:color w:val="auto"/>
                <w:sz w:val="22"/>
                <w:szCs w:val="22"/>
                <w:lang w:val="kk-KZ"/>
              </w:rPr>
              <w:t>-</w:t>
            </w:r>
            <w:r>
              <w:rPr>
                <w:color w:val="auto"/>
                <w:sz w:val="22"/>
                <w:szCs w:val="22"/>
              </w:rPr>
              <w:t>дар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дағы </w:t>
            </w:r>
          </w:p>
          <w:p w14:paraId="7327FC0F">
            <w:pPr>
              <w:rPr>
                <w:color w:val="auto"/>
                <w:sz w:val="22"/>
                <w:szCs w:val="22"/>
                <w:lang w:val="kk-KZ" w:eastAsia="ru-RU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kk-KZ"/>
              </w:rPr>
              <w:t xml:space="preserve">1 </w:t>
            </w:r>
            <w:r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мақала </w:t>
            </w:r>
            <w:r>
              <w:rPr>
                <w:color w:val="auto"/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B9DD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Egyptian Journal of Chemistry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. – </w:t>
            </w:r>
            <w:r>
              <w:rPr>
                <w:color w:val="auto"/>
                <w:sz w:val="22"/>
                <w:szCs w:val="22"/>
                <w:lang w:val="kk-KZ"/>
              </w:rPr>
              <w:t>2023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. – Vol. 66, N. 13. – P. 1871 – 1878. </w:t>
            </w:r>
            <w:r>
              <w:rPr>
                <w:color w:val="auto"/>
                <w:sz w:val="22"/>
                <w:szCs w:val="22"/>
              </w:rPr>
              <w:t xml:space="preserve">DOI: </w:t>
            </w:r>
          </w:p>
          <w:p w14:paraId="1C68EAED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s-ES" w:eastAsia="ru-RU" w:bidi="ar-SA"/>
              </w:rPr>
            </w:pPr>
            <w:r>
              <w:rPr>
                <w:color w:val="auto"/>
                <w:sz w:val="22"/>
                <w:szCs w:val="22"/>
              </w:rPr>
              <w:t>10.21608/EJCHEM.2023.210552.7969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412ED1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Impact Factor: </w:t>
            </w:r>
            <w:r>
              <w:rPr>
                <w:color w:val="auto"/>
                <w:sz w:val="22"/>
                <w:szCs w:val="22"/>
              </w:rPr>
              <w:t>1,1</w:t>
            </w:r>
          </w:p>
          <w:p w14:paraId="476A11A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Квартиль:</w:t>
            </w:r>
            <w:r>
              <w:rPr>
                <w:color w:val="auto"/>
                <w:sz w:val="22"/>
                <w:szCs w:val="22"/>
                <w:lang w:val="en-US"/>
              </w:rPr>
              <w:t>Q</w:t>
            </w:r>
            <w:r>
              <w:rPr>
                <w:color w:val="auto"/>
                <w:sz w:val="22"/>
                <w:szCs w:val="22"/>
              </w:rPr>
              <w:t>3</w:t>
            </w:r>
          </w:p>
          <w:p w14:paraId="296F49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Процентиль -55</w:t>
            </w:r>
          </w:p>
          <w:p w14:paraId="48389A5E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kk-KZ" w:eastAsia="ru-RU" w:bidi="ar-SA"/>
              </w:rPr>
            </w:pPr>
            <w:r>
              <w:rPr>
                <w:color w:val="auto"/>
                <w:sz w:val="22"/>
                <w:szCs w:val="22"/>
              </w:rPr>
              <w:t>CHEMISTRY, MULTIDISCIPLINARY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F1543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kk-KZ" w:eastAsia="ru-RU" w:bidi="ar-SA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4DE30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CiteScore: 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2.4, 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процентиль: </w:t>
            </w:r>
            <w:r>
              <w:rPr>
                <w:color w:val="auto"/>
                <w:sz w:val="22"/>
                <w:szCs w:val="22"/>
                <w:lang w:val="en-US"/>
              </w:rPr>
              <w:t>40</w:t>
            </w:r>
          </w:p>
          <w:p w14:paraId="4A1CFBF8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Ғылым саласы</w:t>
            </w:r>
            <w:r>
              <w:rPr>
                <w:color w:val="auto"/>
                <w:sz w:val="22"/>
                <w:szCs w:val="22"/>
                <w:lang w:val="en-US"/>
              </w:rPr>
              <w:t>: General Chemical Engineering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06DEA3">
            <w:pPr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Banu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Diyarova, </w:t>
            </w:r>
          </w:p>
          <w:p w14:paraId="10BAF02F">
            <w:pPr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Nurbol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Appazov,</w:t>
            </w:r>
          </w:p>
          <w:p w14:paraId="288FF242">
            <w:pPr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Baurat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Bazarbayev, Bulat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Dzhiembaev, Olena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Lygina,</w:t>
            </w:r>
          </w:p>
          <w:p w14:paraId="22AFDAED">
            <w:pPr>
              <w:numPr>
                <w:ilvl w:val="0"/>
                <w:numId w:val="2"/>
              </w:numPr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S. Tapalova</w:t>
            </w:r>
          </w:p>
          <w:p w14:paraId="0068B288">
            <w:pPr>
              <w:numPr>
                <w:numId w:val="0"/>
              </w:numPr>
              <w:rPr>
                <w:b/>
                <w:bCs/>
                <w:color w:val="auto"/>
                <w:sz w:val="22"/>
                <w:szCs w:val="22"/>
                <w:u w:val="single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AFD6B7">
            <w:pP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kk-KZ" w:eastAsia="ru-RU" w:bidi="ar-SA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Тең автор</w:t>
            </w:r>
          </w:p>
        </w:tc>
      </w:tr>
      <w:tr w14:paraId="17C2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314AC2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Тізім дұрыс: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4EBFA7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1C24A81E">
            <w:pPr>
              <w:rPr>
                <w:sz w:val="24"/>
                <w:szCs w:val="24"/>
                <w:lang w:val="en-US"/>
              </w:rPr>
            </w:pPr>
          </w:p>
        </w:tc>
      </w:tr>
      <w:tr w14:paraId="04CB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1BC997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Ізденуші: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4FB17F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780901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А.С.Тапалова</w:t>
            </w:r>
          </w:p>
        </w:tc>
      </w:tr>
      <w:tr w14:paraId="20AD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  <w:trHeight w:val="603" w:hRule="atLeast"/>
        </w:trPr>
        <w:tc>
          <w:tcPr>
            <w:tcW w:w="4834" w:type="dxa"/>
            <w:gridSpan w:val="3"/>
            <w:shd w:val="clear" w:color="auto" w:fill="auto"/>
          </w:tcPr>
          <w:p w14:paraId="0C79BE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Ғалым хатшы: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504071B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20774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Л.А.Жусупова</w:t>
            </w:r>
          </w:p>
        </w:tc>
      </w:tr>
      <w:tr w14:paraId="726A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C7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003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E4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A1B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0763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CE8A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3782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F847">
            <w:pPr>
              <w:spacing w:after="2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F7DB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</w:tr>
      <w:tr w14:paraId="231D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A3D8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val="kk-KZ" w:eastAsia="ru-RU" w:bidi="ar-SA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AC80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record/display.uri?eid=2-s2.0-85164704866&amp;origin=resultslist&amp;sort=plf-f&amp;src=s&amp;st1=Narmanova&amp;st2=r&amp;nlo=1&amp;nlr=20&amp;nls=count-f&amp;sid=b012e08809ad7c436873cfa35aef5e82&amp;sot=anl&amp;sdt=aut&amp;sl=39&amp;s=AU-ID%28%22Narmanova%2c+Roza+A.%22+55537384100%29&amp;relpos=0&amp;citeCnt=0&amp;searchTerm=" \o "Показать сведения о документе"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Biological Products for Soil and Water Purification from Oil and Petroleum Products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C716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  <w:p w14:paraId="4B71A99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06FD85B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>дағы</w:t>
            </w:r>
          </w:p>
          <w:p w14:paraId="343C074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2 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67F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"https://www.scopus.com/sourceid/21100812868?origin=resultslist" \o "Показать сведения о названии источника"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Evergreen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>. – 2023. – Vol. 10, N. 2. – P. 688-695. DOI: 10.5109/6792815</w:t>
            </w:r>
          </w:p>
          <w:p w14:paraId="1B139CE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"https://catalog.lib.kyushu-u.ac.jp/opac_download_md/6792815/p688-695.pdf"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sz w:val="22"/>
                <w:szCs w:val="22"/>
                <w:lang w:val="en-US"/>
              </w:rPr>
              <w:t>https://catalog.lib.kyushu-u.ac.jp/opac_download_md/6792815/p688-695.pdf</w:t>
            </w:r>
            <w:r>
              <w:rPr>
                <w:rStyle w:val="10"/>
                <w:sz w:val="22"/>
                <w:szCs w:val="22"/>
                <w:lang w:val="en-US"/>
              </w:rPr>
              <w:fldChar w:fldCharType="end"/>
            </w:r>
          </w:p>
          <w:p w14:paraId="2DED6FEB">
            <w:pPr>
              <w:rPr>
                <w:sz w:val="22"/>
                <w:szCs w:val="22"/>
                <w:lang w:val="en-US"/>
              </w:rPr>
            </w:pPr>
          </w:p>
          <w:p w14:paraId="77BBBBB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8D75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Impact Factor: </w:t>
            </w:r>
            <w:r>
              <w:rPr>
                <w:sz w:val="22"/>
                <w:szCs w:val="22"/>
                <w:lang w:val="en-US"/>
              </w:rPr>
              <w:t>3,6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7168D14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:Q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4287151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ASJC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General Chemical Engineering</w:t>
            </w:r>
          </w:p>
          <w:p w14:paraId="1E71404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F1B9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0DF8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  <w:lang w:val="en-US"/>
              </w:rPr>
              <w:t>Cite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Score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4.3, </w:t>
            </w:r>
            <w:r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en-US"/>
              </w:rPr>
              <w:t xml:space="preserve"> 59, </w:t>
            </w: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>: Surfaces, Coatings and Films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E934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"https://www.scopus.com/authid/detail.uri?origin=resultslist&amp;authorId=55537384100&amp;zone=" \o "Показать сведения об авторе"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kk-KZ"/>
              </w:rPr>
              <w:t>Narmanova, R.</w:t>
            </w:r>
            <w:r>
              <w:rPr>
                <w:sz w:val="22"/>
                <w:szCs w:val="22"/>
                <w:lang w:val="kk-KZ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> </w:t>
            </w:r>
          </w:p>
          <w:p w14:paraId="3ABC1772">
            <w:pPr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"https://www.scopus.com/authid/detail.uri?origin=resultslist&amp;authorId=56128047400&amp;zone=" \o "Показать сведения об авторе"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Tapalova, A.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fldChar w:fldCharType="end"/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, </w:t>
            </w:r>
          </w:p>
          <w:p w14:paraId="30E915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"https://www.scopus.com/authid/detail.uri?origin=resultslist&amp;authorId=57246173200&amp;zone=" \o "Показать сведения об авторе"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kk-KZ"/>
              </w:rPr>
              <w:t>Zhapparbergenov R.</w:t>
            </w:r>
            <w:r>
              <w:rPr>
                <w:sz w:val="22"/>
                <w:szCs w:val="22"/>
                <w:lang w:val="kk-KZ"/>
              </w:rPr>
              <w:fldChar w:fldCharType="end"/>
            </w:r>
          </w:p>
          <w:p w14:paraId="463B57D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"https://www.scopus.com/authid/detail.uri?origin=resultslist&amp;authorId=22633562100&amp;zone=" \o "Показать сведения об авторе"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kk-KZ"/>
              </w:rPr>
              <w:t>Appazov, N.</w:t>
            </w:r>
            <w:r>
              <w:rPr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55261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35F3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E7B9">
            <w:pPr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rFonts w:hint="default"/>
                <w:sz w:val="20"/>
                <w:szCs w:val="20"/>
                <w:lang w:val="kk-KZ"/>
              </w:rPr>
              <w:t>0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35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Processing of rice husk and straw into activated carbon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38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  <w:p w14:paraId="0176859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6647DB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бір 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7E1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Bulgarian Chemical Communications. – 2021. – Vol. 53, N. 3. – P. 265 – 268. DOI: 10.34049/bcc.53.3.0195</w:t>
            </w:r>
          </w:p>
          <w:p w14:paraId="48EDDBF0">
            <w:pPr>
              <w:rPr>
                <w:sz w:val="22"/>
                <w:szCs w:val="22"/>
                <w:lang w:val="en-US"/>
              </w:rPr>
            </w:pPr>
          </w:p>
          <w:p w14:paraId="01B206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"http://www.bcc.bas.bg/bcc_volumes/Volume_53_Number_3_2021/bcc-53-3-265-268-appazov-0195.pdf"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8"/>
                <w:sz w:val="22"/>
                <w:szCs w:val="22"/>
                <w:lang w:val="en-US"/>
              </w:rPr>
              <w:t>http://www.bcc.bas.bg/bcc_volumes/Volume_53_Number_3_2021/bcc-53-3-265-268-appazov-0195.pdf</w:t>
            </w:r>
            <w:r>
              <w:rPr>
                <w:rStyle w:val="8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126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Impact Factor: </w:t>
            </w:r>
            <w:r>
              <w:rPr>
                <w:sz w:val="22"/>
                <w:szCs w:val="22"/>
              </w:rPr>
              <w:t>0.349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Квартиль:</w:t>
            </w:r>
            <w:r>
              <w:rPr>
                <w:sz w:val="22"/>
                <w:szCs w:val="22"/>
                <w:lang w:val="kk-KZ"/>
              </w:rPr>
              <w:t xml:space="preserve"> Q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238FE56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E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F8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Score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0.9, </w:t>
            </w:r>
            <w:r>
              <w:rPr>
                <w:sz w:val="22"/>
                <w:szCs w:val="22"/>
                <w:lang w:val="kk-KZ"/>
              </w:rPr>
              <w:t>Процентиль</w:t>
            </w:r>
            <w:r>
              <w:rPr>
                <w:sz w:val="22"/>
                <w:szCs w:val="22"/>
                <w:lang w:val="en-US"/>
              </w:rPr>
              <w:t xml:space="preserve"> 15, </w:t>
            </w:r>
            <w:r>
              <w:rPr>
                <w:sz w:val="22"/>
                <w:szCs w:val="22"/>
              </w:rPr>
              <w:t>Область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науки</w:t>
            </w:r>
            <w:r>
              <w:rPr>
                <w:sz w:val="22"/>
                <w:szCs w:val="22"/>
                <w:lang w:val="en-US"/>
              </w:rPr>
              <w:t>: Chemistry, General Chemistry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AC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Appazov N., </w:t>
            </w:r>
          </w:p>
          <w:p w14:paraId="389A0F1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Diyarova B., </w:t>
            </w:r>
          </w:p>
          <w:p w14:paraId="3DAD96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Turmanov R., Zhapparbergenov R., Lygina O., </w:t>
            </w:r>
          </w:p>
          <w:p w14:paraId="0F460E1B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Tapalova A.,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Saduakaskyzy K., Dzhiembaev B.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B12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54ED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FF082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kk-KZ" w:eastAsia="ru-RU" w:bidi="ar-SA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E4F2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  <w:lang w:val="en-US"/>
              </w:rPr>
              <w:t>The Effectiveness of the Competence Approach in the Training of Chemistry Teachers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89B0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15DFC3A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 </w:t>
            </w:r>
          </w:p>
          <w:p w14:paraId="3F0C9409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70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Journal of Chemical Education</w:t>
            </w:r>
            <w:r>
              <w:rPr>
                <w:sz w:val="22"/>
                <w:szCs w:val="22"/>
                <w:lang w:val="en-US"/>
              </w:rPr>
              <w:t xml:space="preserve">. – </w:t>
            </w:r>
            <w:r>
              <w:rPr>
                <w:sz w:val="22"/>
                <w:szCs w:val="22"/>
                <w:lang w:val="kk-KZ"/>
              </w:rPr>
              <w:t>2023, 100(9)</w:t>
            </w:r>
            <w:r>
              <w:rPr>
                <w:sz w:val="22"/>
                <w:szCs w:val="22"/>
                <w:lang w:val="en-US"/>
              </w:rPr>
              <w:t xml:space="preserve">. – Vol. 100, N. 9. – P. </w:t>
            </w:r>
            <w:r>
              <w:rPr>
                <w:sz w:val="22"/>
                <w:szCs w:val="22"/>
                <w:lang w:val="kk-KZ"/>
              </w:rPr>
              <w:t>3484–3493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DOI: </w:t>
            </w:r>
          </w:p>
          <w:p w14:paraId="423C0BF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kk-KZ"/>
              </w:rPr>
              <w:t>https://doi.org/10.1021/acs.jchemed.3c00496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C8B50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Impact Factor: 2,5, </w:t>
            </w: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Q2, JCR: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"https://www.scimagojr.com/journalrank.php?category=1601" \o "view journal rank from Chemistry (miscellaneous)"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t>Chemistry (miscellaneous)</w:t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3DAC65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"https://www.scimagojr.com/journalrank.php?area=3300" \o "view journal rank from Social Sciences"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t>Social Sciences</w:t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</w:p>
          <w:p w14:paraId="343499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"https://www.scimagojr.com/journalrank.php?category=3304" \o "view journal rank from Education"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t>Education</w:t>
            </w:r>
            <w:r>
              <w:rPr>
                <w:rStyle w:val="1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35E060E0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kk-KZ"/>
              </w:rPr>
              <w:t xml:space="preserve">2023 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5FE1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Science Citation Index Expanded</w:t>
            </w:r>
          </w:p>
          <w:p w14:paraId="320A809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466B0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CiteScore: 5.6</w:t>
            </w:r>
            <w:r>
              <w:rPr>
                <w:sz w:val="22"/>
                <w:szCs w:val="22"/>
                <w:lang w:val="en-US"/>
              </w:rPr>
              <w:t xml:space="preserve">, </w:t>
            </w:r>
          </w:p>
          <w:p w14:paraId="37807E93">
            <w:pPr>
              <w:rPr>
                <w:sz w:val="22"/>
                <w:szCs w:val="22"/>
                <w:highlight w:val="none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Процентиль: </w:t>
            </w:r>
            <w:r>
              <w:rPr>
                <w:sz w:val="22"/>
                <w:szCs w:val="22"/>
                <w:lang w:val="en-US"/>
              </w:rPr>
              <w:t xml:space="preserve">85, </w:t>
            </w:r>
            <w:r>
              <w:rPr>
                <w:sz w:val="22"/>
                <w:szCs w:val="22"/>
                <w:highlight w:val="none"/>
              </w:rPr>
              <w:t>Квартиль</w:t>
            </w:r>
            <w:r>
              <w:rPr>
                <w:sz w:val="22"/>
                <w:szCs w:val="22"/>
                <w:highlight w:val="none"/>
                <w:lang w:val="en-US"/>
              </w:rPr>
              <w:t>: Q1</w:t>
            </w:r>
          </w:p>
          <w:p w14:paraId="102C136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Social Sciences, Education</w:t>
            </w:r>
          </w:p>
          <w:p w14:paraId="683E75A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Microsoft YaHei"/>
                <w:color w:val="333333"/>
                <w:sz w:val="22"/>
                <w:szCs w:val="22"/>
                <w:shd w:val="clear" w:color="auto" w:fill="FFFFFF"/>
              </w:rPr>
              <w:t>Chemistry, multidisciplinary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51EB66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sz w:val="22"/>
                <w:szCs w:val="22"/>
                <w:lang w:val="kk-KZ"/>
              </w:rPr>
              <w:t xml:space="preserve">Gulmira Abyzbekova, Zhadra Zholdasbayeva, 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Anipa Tapalova</w:t>
            </w:r>
            <w:r>
              <w:rPr>
                <w:sz w:val="22"/>
                <w:szCs w:val="22"/>
                <w:lang w:val="kk-KZ"/>
              </w:rPr>
              <w:t>, Sholpan Yespenbetova, Gulzhan Balykbayeva, Karima Arynova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954681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3FD2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5218D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Тізім дұрыс: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1444CE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4D91BC64">
            <w:pPr>
              <w:rPr>
                <w:sz w:val="24"/>
                <w:szCs w:val="24"/>
                <w:lang w:val="en-US"/>
              </w:rPr>
            </w:pPr>
          </w:p>
        </w:tc>
      </w:tr>
      <w:tr w14:paraId="56E0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0D814AC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Ізденуші: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2A0E85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4D3F5A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А.С.Тапалова</w:t>
            </w:r>
          </w:p>
        </w:tc>
      </w:tr>
      <w:tr w14:paraId="30D1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  <w:trHeight w:val="603" w:hRule="atLeast"/>
        </w:trPr>
        <w:tc>
          <w:tcPr>
            <w:tcW w:w="4834" w:type="dxa"/>
            <w:gridSpan w:val="3"/>
            <w:shd w:val="clear" w:color="auto" w:fill="auto"/>
          </w:tcPr>
          <w:p w14:paraId="5D04B0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Ғалым хатшы: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6C4FE8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1A4A90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Л.А.Жусупова</w:t>
            </w:r>
          </w:p>
        </w:tc>
      </w:tr>
      <w:tr w14:paraId="06CE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2BA1">
            <w:pPr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rFonts w:hint="default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FD1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Features of online teaching of laboratory practices in physical chemistry at the university. </w:t>
            </w:r>
          </w:p>
          <w:p w14:paraId="2B1BAA68">
            <w:pPr>
              <w:rPr>
                <w:sz w:val="22"/>
                <w:szCs w:val="22"/>
                <w:lang w:val="en-US"/>
              </w:rPr>
            </w:pPr>
          </w:p>
          <w:p w14:paraId="7ED5CC5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FABF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1B8BC9A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 </w:t>
            </w:r>
          </w:p>
          <w:p w14:paraId="5CC557F4">
            <w:pPr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C69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Open Learning: The Journal of Open, Distance and e-Learning, </w:t>
            </w:r>
            <w:r>
              <w:rPr>
                <w:rFonts w:hint="default"/>
                <w:sz w:val="22"/>
                <w:szCs w:val="22"/>
                <w:lang w:val="ru-RU"/>
              </w:rPr>
              <w:t>2024</w:t>
            </w:r>
            <w:r>
              <w:rPr>
                <w:rFonts w:hint="default"/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1–15.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"https://doi.org/10.1080/02680513.2024.2442387"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8"/>
                <w:sz w:val="22"/>
                <w:szCs w:val="22"/>
                <w:lang w:val="en-US"/>
              </w:rPr>
              <w:t>https://doi.org/10.1080/02680513.2024.2442387</w:t>
            </w:r>
            <w:r>
              <w:rPr>
                <w:rStyle w:val="8"/>
                <w:sz w:val="22"/>
                <w:szCs w:val="22"/>
                <w:lang w:val="en-US"/>
              </w:rPr>
              <w:fldChar w:fldCharType="end"/>
            </w:r>
          </w:p>
          <w:p w14:paraId="38C858E4">
            <w:pPr>
              <w:rPr>
                <w:sz w:val="22"/>
                <w:szCs w:val="22"/>
                <w:lang w:val="en-US"/>
              </w:rPr>
            </w:pPr>
          </w:p>
          <w:p w14:paraId="6B484D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"https://www.tandfonline.com/doi/full/10.1080/02680513.2024.2442387?scroll=top&amp;needAccess=true"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rFonts w:eastAsia="SimSun"/>
                <w:sz w:val="22"/>
                <w:szCs w:val="22"/>
                <w:lang w:val="en-US"/>
              </w:rPr>
              <w:t>Features of online teaching of laboratory practices in physical chemistry at the university: Open Learning: The Journal of Open, Distance and e-Learning: Vol 0, No 0 - Get Access</w:t>
            </w:r>
            <w:r>
              <w:rPr>
                <w:rStyle w:val="10"/>
                <w:rFonts w:eastAsia="SimSun"/>
                <w:sz w:val="22"/>
                <w:szCs w:val="22"/>
                <w:lang w:val="en-US"/>
              </w:rPr>
              <w:fldChar w:fldCharType="end"/>
            </w:r>
          </w:p>
          <w:p w14:paraId="00C6A86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5F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Impact Factor:3,2</w:t>
            </w:r>
          </w:p>
          <w:p w14:paraId="68CB2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 xml:space="preserve">роцентиль: </w:t>
            </w:r>
            <w:r>
              <w:rPr>
                <w:sz w:val="22"/>
                <w:szCs w:val="22"/>
                <w:lang w:val="kk-KZ"/>
              </w:rPr>
              <w:t>9</w:t>
            </w:r>
            <w:r>
              <w:rPr>
                <w:sz w:val="22"/>
                <w:szCs w:val="22"/>
              </w:rPr>
              <w:t>3</w:t>
            </w:r>
          </w:p>
          <w:p w14:paraId="30DFA1A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Квартиль -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1,</w:t>
            </w:r>
          </w:p>
          <w:p w14:paraId="75C093C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"https://www.scimagojr.com/journalrank.php?area=3300" \o "view journal rank from Social Sciences"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Social Sciences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183F7D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"https://www.scimagojr.com/journalrank.php?category=3304" \o "view journal rank from Education"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Education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  <w:p w14:paraId="77CB88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"https://www.scimagojr.com/journalrank.php?category=3399" \o "view journal rank from E-learning"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E-learning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DF52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E9B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Score: </w:t>
            </w:r>
            <w:r>
              <w:rPr>
                <w:sz w:val="22"/>
                <w:szCs w:val="22"/>
                <w:lang w:val="kk-KZ"/>
              </w:rPr>
              <w:t>10,0</w:t>
            </w:r>
            <w:r>
              <w:rPr>
                <w:sz w:val="22"/>
                <w:szCs w:val="22"/>
                <w:lang w:val="en-US"/>
              </w:rPr>
              <w:t xml:space="preserve">, </w:t>
            </w:r>
          </w:p>
          <w:p w14:paraId="2B5277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>роцентиль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96</w:t>
            </w:r>
          </w:p>
          <w:p w14:paraId="621D46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 Q1</w:t>
            </w:r>
          </w:p>
          <w:p w14:paraId="1136097D">
            <w:pPr>
              <w:shd w:val="clear" w:color="auto" w:fill="FFFFFF"/>
              <w:rPr>
                <w:rFonts w:eastAsia="Arial"/>
                <w:color w:val="2E2E2E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rFonts w:eastAsia="Arial"/>
                <w:color w:val="2E2E2E"/>
                <w:sz w:val="22"/>
                <w:szCs w:val="22"/>
                <w:shd w:val="clear" w:color="auto" w:fill="FFFFFF"/>
                <w:lang w:val="en-US" w:eastAsia="zh-CN" w:bidi="ar"/>
              </w:rPr>
              <w:t>Social Sciences</w:t>
            </w:r>
          </w:p>
          <w:p w14:paraId="0435203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eastAsia="Arial"/>
                <w:color w:val="2E2E2E"/>
                <w:sz w:val="22"/>
                <w:szCs w:val="22"/>
                <w:shd w:val="clear" w:color="auto" w:fill="FFFFFF"/>
                <w:lang w:val="en-US" w:eastAsia="zh-CN" w:bidi="ar"/>
              </w:rPr>
              <w:t>Education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6718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"https://www.scopus.com/authid/detail.uri?authorId=58454280200"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Yespenbetova, S.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"https://www.scopus.com/authid/detail.uri?authorId=6507305279"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Abyzbekova, G.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"https://www.scopus.com/authid/detail.uri?authorId=59390957200"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Tapalova, A.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"https://www.scopus.com/authid/detail.uri?authorId=58001515300"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Arynova, K.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"https://www.scopus.com/authid/detail.uri?authorId=58564534700"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Balykbayeva, G.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4960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14:paraId="46B2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7445">
            <w:pPr>
              <w:rPr>
                <w:rFonts w:hint="default"/>
                <w:sz w:val="20"/>
                <w:szCs w:val="20"/>
                <w:lang w:val="kk-KZ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D2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Development of natural science literacy of students through the use of case technology in chemistry classes</w:t>
            </w:r>
          </w:p>
          <w:p w14:paraId="35C71F2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68E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мақала</w:t>
            </w:r>
          </w:p>
          <w:p w14:paraId="431DCD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уәкілетті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ұсынған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басылым</w:t>
            </w:r>
            <w:r>
              <w:rPr>
                <w:rFonts w:hint="default"/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  <w:lang w:val="kk-KZ"/>
              </w:rPr>
              <w:t xml:space="preserve">дағы  </w:t>
            </w:r>
          </w:p>
          <w:p w14:paraId="415FD687">
            <w:pPr>
              <w:rPr>
                <w:sz w:val="22"/>
                <w:szCs w:val="22"/>
                <w:lang w:val="kk-KZ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мақала </w:t>
            </w:r>
            <w:r>
              <w:rPr>
                <w:sz w:val="22"/>
                <w:szCs w:val="22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810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"javascript:void(0)"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Scientific Herald of Uzhhorod University. Series Physics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 xml:space="preserve">. 2024 (55)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"https://physics.uz.ua/en/journals/issue-55-2024" \t "_blank"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Issue 55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– P.</w:t>
            </w:r>
            <w:r>
              <w:rPr>
                <w:sz w:val="22"/>
                <w:szCs w:val="22"/>
                <w:lang w:val="kk-KZ"/>
              </w:rPr>
              <w:t>2025-2033.</w:t>
            </w:r>
          </w:p>
          <w:p w14:paraId="1EBA95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DOI</w:t>
            </w:r>
            <w:r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en-US"/>
              </w:rPr>
              <w:t>10.54919/physics/55.2024.202it5</w:t>
            </w:r>
          </w:p>
          <w:p w14:paraId="27D4055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"https://physics.uz.ua/en/journals/issue-55-2024/development-of-natural-science-literacy-of-students-through-the-use-of-case-technology-in-chemistry-classes"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10"/>
                <w:sz w:val="22"/>
                <w:szCs w:val="22"/>
                <w:lang w:val="kk-KZ"/>
              </w:rPr>
              <w:t>https://physics.uz.ua/en/journals/issue-55-2024/development-of-natural-science-literacy-of-students-through-the-use-of-case-technology-in-chemistry-classes</w:t>
            </w:r>
            <w:r>
              <w:rPr>
                <w:rStyle w:val="10"/>
                <w:sz w:val="22"/>
                <w:szCs w:val="22"/>
                <w:lang w:val="kk-KZ"/>
              </w:rPr>
              <w:fldChar w:fldCharType="end"/>
            </w:r>
          </w:p>
          <w:p w14:paraId="73BED39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F07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Impact Factor:0.242</w:t>
            </w:r>
          </w:p>
          <w:p w14:paraId="704B43F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Квартиль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Q1,</w:t>
            </w:r>
            <w:r>
              <w:rPr>
                <w:sz w:val="22"/>
                <w:szCs w:val="22"/>
                <w:lang w:val="en-US"/>
              </w:rPr>
              <w:t xml:space="preserve"> JCR: General Physics and Astronomy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2B4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ACD6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CiteScore: 6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процен</w:t>
            </w:r>
          </w:p>
          <w:p w14:paraId="2C89FEA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тиль: 80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1380778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Ғылым саласы</w:t>
            </w:r>
            <w:r>
              <w:rPr>
                <w:sz w:val="22"/>
                <w:szCs w:val="22"/>
                <w:lang w:val="en-US"/>
              </w:rPr>
              <w:t>:  General Physics and Astronomy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15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Khassenova M.,</w:t>
            </w:r>
          </w:p>
          <w:p w14:paraId="1064150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Saudabayeva G.,</w:t>
            </w:r>
          </w:p>
          <w:p w14:paraId="3E612A25">
            <w:pPr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Tapalova A.S.,</w:t>
            </w:r>
          </w:p>
          <w:p w14:paraId="37E5411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Abyzbekova G.,</w:t>
            </w:r>
          </w:p>
          <w:p w14:paraId="19F21D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Zholdasbayeva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Zh.,</w:t>
            </w:r>
          </w:p>
          <w:p w14:paraId="57725E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Bandaev S.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bookmarkEnd w:id="0"/>
      <w:tr w14:paraId="12DE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3695E0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Тізім дұрыс: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274D37F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3A06D993">
            <w:pPr>
              <w:rPr>
                <w:sz w:val="24"/>
                <w:szCs w:val="24"/>
                <w:lang w:val="en-US"/>
              </w:rPr>
            </w:pPr>
          </w:p>
        </w:tc>
      </w:tr>
      <w:tr w14:paraId="766C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</w:trPr>
        <w:tc>
          <w:tcPr>
            <w:tcW w:w="4834" w:type="dxa"/>
            <w:gridSpan w:val="3"/>
            <w:shd w:val="clear" w:color="auto" w:fill="auto"/>
          </w:tcPr>
          <w:p w14:paraId="1A79D0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Ізденуші: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161019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40DDE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А.С.Тапалова</w:t>
            </w:r>
          </w:p>
        </w:tc>
      </w:tr>
      <w:tr w14:paraId="517E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01" w:type="dxa"/>
          <w:wAfter w:w="774" w:type="dxa"/>
          <w:trHeight w:val="603" w:hRule="atLeast"/>
        </w:trPr>
        <w:tc>
          <w:tcPr>
            <w:tcW w:w="4834" w:type="dxa"/>
            <w:gridSpan w:val="3"/>
            <w:shd w:val="clear" w:color="auto" w:fill="auto"/>
          </w:tcPr>
          <w:p w14:paraId="61994C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Ғалым хатшы: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3D322F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14:paraId="4D079B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Л.А.Жусупова</w:t>
            </w:r>
          </w:p>
        </w:tc>
      </w:tr>
    </w:tbl>
    <w:p w14:paraId="4D55A5B9">
      <w:pPr>
        <w:rPr>
          <w:sz w:val="20"/>
          <w:szCs w:val="20"/>
          <w:lang w:val="en-US"/>
        </w:rPr>
      </w:pPr>
    </w:p>
    <w:p w14:paraId="06B2F259">
      <w:pPr>
        <w:rPr>
          <w:color w:val="FF0000"/>
          <w:sz w:val="20"/>
          <w:szCs w:val="20"/>
        </w:rPr>
      </w:pPr>
    </w:p>
    <w:p w14:paraId="1991B44E">
      <w:pPr>
        <w:jc w:val="center"/>
        <w:rPr>
          <w:b/>
          <w:lang w:val="kk-KZ"/>
        </w:rPr>
      </w:pPr>
      <w:r>
        <w:rPr>
          <w:b/>
          <w:lang w:val="kk-KZ"/>
        </w:rPr>
        <w:t>Қорқыт Ата атындағы Қызылорда университеті</w:t>
      </w:r>
    </w:p>
    <w:p w14:paraId="7EEEF6C1">
      <w:pPr>
        <w:jc w:val="center"/>
        <w:rPr>
          <w:b/>
          <w:lang w:val="kk-KZ"/>
        </w:rPr>
      </w:pPr>
      <w:r>
        <w:rPr>
          <w:b/>
          <w:lang w:val="kk-KZ"/>
        </w:rPr>
        <w:t>«Биология, география және химия» білім беру бағдарламалары, техника ғылымдарының кандидаты</w:t>
      </w:r>
    </w:p>
    <w:p w14:paraId="4BC29D06">
      <w:pPr>
        <w:jc w:val="center"/>
        <w:rPr>
          <w:b/>
          <w:lang w:val="uk-UA"/>
        </w:rPr>
      </w:pPr>
      <w:r>
        <w:rPr>
          <w:b/>
          <w:lang w:val="kk-KZ"/>
        </w:rPr>
        <w:t xml:space="preserve">Тапалова Анипа Сейдалиевнаның </w:t>
      </w:r>
      <w:r>
        <w:rPr>
          <w:b/>
          <w:lang w:val="uk-UA"/>
        </w:rPr>
        <w:t>ғылыми еңбектерiнің</w:t>
      </w:r>
    </w:p>
    <w:p w14:paraId="0D50CFAE">
      <w:pPr>
        <w:jc w:val="center"/>
        <w:rPr>
          <w:b/>
          <w:lang w:val="kk-KZ"/>
        </w:rPr>
      </w:pPr>
      <w:r>
        <w:rPr>
          <w:b/>
          <w:lang w:val="uk-UA"/>
        </w:rPr>
        <w:t>Т</w:t>
      </w:r>
      <w:r>
        <w:rPr>
          <w:b/>
          <w:lang w:val="kk-KZ"/>
        </w:rPr>
        <w:t>I</w:t>
      </w:r>
      <w:r>
        <w:rPr>
          <w:b/>
          <w:lang w:val="uk-UA"/>
        </w:rPr>
        <w:t>З</w:t>
      </w:r>
      <w:r>
        <w:rPr>
          <w:b/>
          <w:lang w:val="kk-KZ"/>
        </w:rPr>
        <w:t>I</w:t>
      </w:r>
      <w:r>
        <w:rPr>
          <w:b/>
          <w:lang w:val="uk-UA"/>
        </w:rPr>
        <w:t>М</w:t>
      </w:r>
      <w:r>
        <w:rPr>
          <w:b/>
          <w:lang w:val="kk-KZ"/>
        </w:rPr>
        <w:t>I</w:t>
      </w:r>
    </w:p>
    <w:tbl>
      <w:tblPr>
        <w:tblStyle w:val="7"/>
        <w:tblW w:w="15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30"/>
        <w:gridCol w:w="3260"/>
        <w:gridCol w:w="1499"/>
        <w:gridCol w:w="60"/>
        <w:gridCol w:w="5232"/>
        <w:gridCol w:w="580"/>
        <w:gridCol w:w="1417"/>
        <w:gridCol w:w="2694"/>
        <w:gridCol w:w="601"/>
      </w:tblGrid>
      <w:tr w14:paraId="10DB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404" w:type="dxa"/>
          </w:tcPr>
          <w:p w14:paraId="6BD37B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3390" w:type="dxa"/>
            <w:gridSpan w:val="2"/>
          </w:tcPr>
          <w:p w14:paraId="5A518C6C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Жарияланымның атауы</w:t>
            </w:r>
          </w:p>
        </w:tc>
        <w:tc>
          <w:tcPr>
            <w:tcW w:w="1559" w:type="dxa"/>
            <w:gridSpan w:val="2"/>
          </w:tcPr>
          <w:p w14:paraId="504ED517">
            <w:pPr>
              <w:jc w:val="center"/>
              <w:rPr>
                <w:b/>
                <w:lang w:val="kk-KZ"/>
              </w:rPr>
            </w:pPr>
            <w:r>
              <w:rPr>
                <w:color w:val="000000"/>
                <w:lang w:val="uk-UA"/>
              </w:rPr>
              <w:t>Жарияла-ным түрі (мақала,, шолу, т.б.)</w:t>
            </w:r>
          </w:p>
        </w:tc>
        <w:tc>
          <w:tcPr>
            <w:tcW w:w="5812" w:type="dxa"/>
            <w:gridSpan w:val="2"/>
          </w:tcPr>
          <w:p w14:paraId="5630125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Баспа, журнал </w:t>
            </w:r>
            <w:r>
              <w:rPr>
                <w:lang w:val="kk-KZ"/>
              </w:rPr>
              <w:t>(</w:t>
            </w:r>
            <w:r>
              <w:rPr>
                <w:color w:val="000000"/>
                <w:lang w:val="kk-KZ"/>
              </w:rPr>
              <w:t>атауы,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жылы</w:t>
            </w:r>
            <w:r>
              <w:rPr>
                <w:lang w:val="kk-KZ"/>
              </w:rPr>
              <w:t>) немесе авторлық куәліктің нөмірі</w:t>
            </w:r>
          </w:p>
          <w:p w14:paraId="27EEE5F5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14:paraId="187C23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Көлемі,</w:t>
            </w:r>
          </w:p>
          <w:p w14:paraId="6DB0BD2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б.б.</w:t>
            </w:r>
          </w:p>
        </w:tc>
        <w:tc>
          <w:tcPr>
            <w:tcW w:w="2694" w:type="dxa"/>
          </w:tcPr>
          <w:p w14:paraId="41769D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Тең авторлардың АЖТ</w:t>
            </w:r>
          </w:p>
          <w:p w14:paraId="46D6E5F6">
            <w:pPr>
              <w:jc w:val="center"/>
              <w:rPr>
                <w:lang w:val="kk-KZ"/>
              </w:rPr>
            </w:pPr>
          </w:p>
        </w:tc>
      </w:tr>
      <w:tr w14:paraId="6016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404" w:type="dxa"/>
          </w:tcPr>
          <w:p w14:paraId="29C184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90" w:type="dxa"/>
            <w:gridSpan w:val="2"/>
          </w:tcPr>
          <w:p w14:paraId="60CEE2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gridSpan w:val="2"/>
          </w:tcPr>
          <w:p w14:paraId="2C1769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gridSpan w:val="2"/>
          </w:tcPr>
          <w:p w14:paraId="5326A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14:paraId="2E5892A5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14:paraId="0C424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14:paraId="3A1F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15276" w:type="dxa"/>
            <w:gridSpan w:val="9"/>
          </w:tcPr>
          <w:p w14:paraId="0C8995FA">
            <w:pPr>
              <w:pStyle w:val="3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ҒЖБМ Ғылым және жоғары білім саласындағы сапаны қамтамасыз ету комитеті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 ұсынатын ғылыми басылымдар тізбесінде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жарияланған еңбектер</w:t>
            </w:r>
          </w:p>
        </w:tc>
      </w:tr>
      <w:tr w14:paraId="7148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2DA3D291">
            <w:pPr>
              <w:rPr>
                <w:rFonts w:hint="default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0" w:type="dxa"/>
          </w:tcPr>
          <w:p w14:paraId="01A28C31">
            <w:pPr>
              <w:rPr>
                <w:lang w:val="kk-KZ"/>
              </w:rPr>
            </w:pPr>
            <w:r>
              <w:rPr>
                <w:lang w:val="kk-KZ"/>
              </w:rPr>
              <w:t>Темір және мыс иондарын силикофосфатты сорбенттермен сорбциялау процесін зерттеу</w:t>
            </w:r>
          </w:p>
          <w:p w14:paraId="2A44F1FB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656A527B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7B547EE1">
            <w:pPr>
              <w:rPr>
                <w:lang w:val="kk-KZ"/>
              </w:rPr>
            </w:pPr>
          </w:p>
          <w:p w14:paraId="1AD7B391">
            <w:pPr>
              <w:rPr>
                <w:lang w:val="kk-KZ"/>
              </w:rPr>
            </w:pPr>
          </w:p>
          <w:p w14:paraId="742C5BA4">
            <w:pPr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4EBD8249">
            <w:pPr>
              <w:rPr>
                <w:rFonts w:hint="default"/>
                <w:lang w:val="kk-KZ"/>
              </w:rPr>
            </w:pPr>
            <w:r>
              <w:rPr>
                <w:lang w:val="kk-KZ"/>
              </w:rPr>
              <w:t>Вестник КазНУ. Серия хим. 2011. №2 (62). 9</w:t>
            </w:r>
            <w:r>
              <w:t>7</w:t>
            </w:r>
            <w:r>
              <w:rPr>
                <w:lang w:val="kk-KZ"/>
              </w:rPr>
              <w:t>-</w:t>
            </w:r>
            <w:r>
              <w:t>99</w:t>
            </w:r>
            <w:r>
              <w:rPr>
                <w:rFonts w:hint="default"/>
                <w:lang w:val="kk-KZ"/>
              </w:rPr>
              <w:t xml:space="preserve"> бб</w:t>
            </w:r>
          </w:p>
        </w:tc>
        <w:tc>
          <w:tcPr>
            <w:tcW w:w="1417" w:type="dxa"/>
          </w:tcPr>
          <w:p w14:paraId="2749FCB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2694" w:type="dxa"/>
          </w:tcPr>
          <w:p w14:paraId="6B31B823">
            <w:pPr>
              <w:rPr>
                <w:lang w:val="kk-KZ"/>
              </w:rPr>
            </w:pPr>
            <w:r>
              <w:rPr>
                <w:lang w:val="kk-KZ"/>
              </w:rPr>
              <w:t>Аппазов Ж.О.,</w:t>
            </w:r>
          </w:p>
          <w:p w14:paraId="4A68A9E8">
            <w:pPr>
              <w:rPr>
                <w:b/>
                <w:bCs/>
                <w:u w:val="single"/>
                <w:lang w:val="kk-KZ"/>
              </w:rPr>
            </w:pPr>
            <w:r>
              <w:rPr>
                <w:lang w:val="kk-KZ"/>
              </w:rPr>
              <w:t xml:space="preserve">Сыздыкбаев М.И. </w:t>
            </w: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35B89857">
            <w:r>
              <w:rPr>
                <w:lang w:val="kk-KZ"/>
              </w:rPr>
              <w:t>Аппазов Н.О.</w:t>
            </w:r>
          </w:p>
        </w:tc>
      </w:tr>
      <w:tr w14:paraId="1F72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117" w:hRule="atLeast"/>
        </w:trPr>
        <w:tc>
          <w:tcPr>
            <w:tcW w:w="534" w:type="dxa"/>
            <w:gridSpan w:val="2"/>
          </w:tcPr>
          <w:p w14:paraId="7B0E97DC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2</w:t>
            </w:r>
          </w:p>
        </w:tc>
        <w:tc>
          <w:tcPr>
            <w:tcW w:w="3260" w:type="dxa"/>
          </w:tcPr>
          <w:p w14:paraId="04EA3E0F">
            <w:pPr>
              <w:rPr>
                <w:lang w:val="kk-KZ"/>
              </w:rPr>
            </w:pPr>
            <w:r>
              <w:rPr>
                <w:lang w:val="kk-KZ"/>
              </w:rPr>
              <w:t>Аналитикалық химияны оқыту барысында студенттердің танымдық іс әркетін ұйымдастыру</w:t>
            </w:r>
          </w:p>
          <w:p w14:paraId="27871A16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3C358A0F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41F5491A">
            <w:pPr>
              <w:rPr>
                <w:lang w:val="kk-KZ"/>
              </w:rPr>
            </w:pPr>
          </w:p>
          <w:p w14:paraId="49104E19">
            <w:pPr>
              <w:rPr>
                <w:lang w:val="kk-KZ"/>
              </w:rPr>
            </w:pPr>
          </w:p>
          <w:p w14:paraId="0AC2A9C8">
            <w:pPr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131F8665">
            <w:pPr>
              <w:rPr>
                <w:rFonts w:hint="default"/>
                <w:lang w:val="kk-KZ"/>
              </w:rPr>
            </w:pPr>
            <w:r>
              <w:rPr>
                <w:lang w:val="kk-KZ"/>
              </w:rPr>
              <w:t>Вестник КазНУ. Серия хим 2012. №</w:t>
            </w:r>
            <w:r>
              <w:rPr>
                <w:lang w:val="en-US"/>
              </w:rPr>
              <w:t>4(68) 205-210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lang w:val="kk-KZ"/>
              </w:rPr>
              <w:t>бб</w:t>
            </w:r>
            <w:r>
              <w:rPr>
                <w:rFonts w:hint="default"/>
                <w:lang w:val="kk-KZ"/>
              </w:rPr>
              <w:t>.</w:t>
            </w:r>
          </w:p>
        </w:tc>
        <w:tc>
          <w:tcPr>
            <w:tcW w:w="1417" w:type="dxa"/>
          </w:tcPr>
          <w:p w14:paraId="79DF415A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694" w:type="dxa"/>
          </w:tcPr>
          <w:p w14:paraId="5CA4B0D5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239B88CC">
            <w:pPr>
              <w:rPr>
                <w:lang w:val="kk-KZ"/>
              </w:rPr>
            </w:pPr>
            <w:r>
              <w:rPr>
                <w:lang w:val="kk-KZ"/>
              </w:rPr>
              <w:t>Сулейменова О.</w:t>
            </w:r>
          </w:p>
        </w:tc>
      </w:tr>
      <w:tr w14:paraId="5E64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0EB82921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3</w:t>
            </w:r>
          </w:p>
        </w:tc>
        <w:tc>
          <w:tcPr>
            <w:tcW w:w="3260" w:type="dxa"/>
          </w:tcPr>
          <w:p w14:paraId="3687D887">
            <w:pPr>
              <w:rPr>
                <w:lang w:val="kk-KZ"/>
              </w:rPr>
            </w:pPr>
            <w:r>
              <w:rPr>
                <w:lang w:val="kk-KZ"/>
              </w:rPr>
              <w:t>Тотығу</w:t>
            </w:r>
            <w:r>
              <w:t>-тот</w:t>
            </w:r>
            <w:r>
              <w:rPr>
                <w:lang w:val="kk-KZ"/>
              </w:rPr>
              <w:t>ықсыздану реакцияларын электрохимиялық талдау</w:t>
            </w:r>
          </w:p>
          <w:p w14:paraId="57565174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5E996BB1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72038B3C">
            <w:pPr>
              <w:rPr>
                <w:lang w:val="kk-KZ"/>
              </w:rPr>
            </w:pPr>
          </w:p>
          <w:p w14:paraId="40E229F9">
            <w:pPr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2144AD24">
            <w:pPr>
              <w:rPr>
                <w:lang w:val="en-US"/>
              </w:rPr>
            </w:pPr>
            <w:r>
              <w:rPr>
                <w:lang w:val="kk-KZ"/>
              </w:rPr>
              <w:t>Вестник Каз НУ. Серия хим 201</w:t>
            </w:r>
            <w:r>
              <w:t>3</w:t>
            </w:r>
            <w:r>
              <w:rPr>
                <w:lang w:val="kk-KZ"/>
              </w:rPr>
              <w:t>. №</w:t>
            </w:r>
            <w:r>
              <w:rPr>
                <w:lang w:val="en-US"/>
              </w:rPr>
              <w:t>1(69) 148-154</w:t>
            </w:r>
          </w:p>
        </w:tc>
        <w:tc>
          <w:tcPr>
            <w:tcW w:w="1417" w:type="dxa"/>
          </w:tcPr>
          <w:p w14:paraId="62A617F8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694" w:type="dxa"/>
          </w:tcPr>
          <w:p w14:paraId="567FA7B7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69D842BC">
            <w:pPr>
              <w:rPr>
                <w:lang w:val="kk-KZ"/>
              </w:rPr>
            </w:pPr>
            <w:r>
              <w:rPr>
                <w:lang w:val="kk-KZ"/>
              </w:rPr>
              <w:t>Сулейменова О.</w:t>
            </w:r>
          </w:p>
        </w:tc>
      </w:tr>
      <w:tr w14:paraId="0248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1394A0E3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4</w:t>
            </w:r>
          </w:p>
        </w:tc>
        <w:tc>
          <w:tcPr>
            <w:tcW w:w="3260" w:type="dxa"/>
          </w:tcPr>
          <w:p w14:paraId="29947D6B">
            <w:pPr>
              <w:rPr>
                <w:lang w:val="kk-KZ"/>
              </w:rPr>
            </w:pPr>
            <w:r>
              <w:t>Изучение деструкции нефти при обработке органоминеральными удобрениями нефтезагрязненной почвы</w:t>
            </w:r>
          </w:p>
        </w:tc>
        <w:tc>
          <w:tcPr>
            <w:tcW w:w="1559" w:type="dxa"/>
            <w:gridSpan w:val="2"/>
          </w:tcPr>
          <w:p w14:paraId="417BD5A6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6953210F">
            <w:pPr>
              <w:rPr>
                <w:lang w:val="kk-KZ"/>
              </w:rPr>
            </w:pPr>
          </w:p>
          <w:p w14:paraId="55505AA8">
            <w:pPr>
              <w:rPr>
                <w:lang w:val="kk-KZ"/>
              </w:rPr>
            </w:pPr>
          </w:p>
          <w:p w14:paraId="70D4A31D">
            <w:pPr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5E9440D9">
            <w:pPr>
              <w:rPr>
                <w:lang w:val="kk-KZ"/>
              </w:rPr>
            </w:pPr>
            <w:r>
              <w:rPr>
                <w:lang w:val="kk-KZ"/>
              </w:rPr>
              <w:t>Известия НАН РК. Серия химическая. – 2014.-№4 (406). – С. 39-43.</w:t>
            </w:r>
          </w:p>
        </w:tc>
        <w:tc>
          <w:tcPr>
            <w:tcW w:w="1417" w:type="dxa"/>
          </w:tcPr>
          <w:p w14:paraId="74DCA611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2694" w:type="dxa"/>
          </w:tcPr>
          <w:p w14:paraId="2BD3C57B">
            <w:pPr>
              <w:rPr>
                <w:lang w:val="kk-KZ"/>
              </w:rPr>
            </w:pPr>
            <w:r>
              <w:rPr>
                <w:lang w:val="kk-KZ"/>
              </w:rPr>
              <w:t xml:space="preserve">Мухамедова Н.С., Исламбекулы Б., Идрисова Д.Т., </w:t>
            </w:r>
          </w:p>
          <w:p w14:paraId="130D9794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560C0653">
            <w:pPr>
              <w:rPr>
                <w:lang w:val="kk-KZ"/>
              </w:rPr>
            </w:pPr>
            <w:r>
              <w:rPr>
                <w:lang w:val="kk-KZ"/>
              </w:rPr>
              <w:t xml:space="preserve">Жумадилова Ж., </w:t>
            </w:r>
          </w:p>
          <w:p w14:paraId="5C9ED78D">
            <w:pPr>
              <w:rPr>
                <w:lang w:val="kk-KZ"/>
              </w:rPr>
            </w:pPr>
            <w:r>
              <w:rPr>
                <w:lang w:val="kk-KZ"/>
              </w:rPr>
              <w:t xml:space="preserve">Аппазов Н.О., </w:t>
            </w:r>
          </w:p>
        </w:tc>
      </w:tr>
      <w:tr w14:paraId="0646DD65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3" w:type="dxa"/>
            <w:gridSpan w:val="4"/>
            <w:shd w:val="clear" w:color="auto" w:fill="auto"/>
          </w:tcPr>
          <w:p w14:paraId="5256B7D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Тізім дұрыс: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457A6985">
            <w:pPr>
              <w:jc w:val="center"/>
              <w:rPr>
                <w:lang w:val="en-US"/>
              </w:rPr>
            </w:pPr>
          </w:p>
        </w:tc>
        <w:tc>
          <w:tcPr>
            <w:tcW w:w="5292" w:type="dxa"/>
            <w:gridSpan w:val="4"/>
            <w:shd w:val="clear" w:color="auto" w:fill="auto"/>
          </w:tcPr>
          <w:p w14:paraId="4E558281">
            <w:pPr>
              <w:jc w:val="center"/>
              <w:rPr>
                <w:lang w:val="en-US"/>
              </w:rPr>
            </w:pPr>
          </w:p>
        </w:tc>
      </w:tr>
      <w:tr w14:paraId="45A03FAE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293" w:type="dxa"/>
            <w:gridSpan w:val="4"/>
            <w:shd w:val="clear" w:color="auto" w:fill="auto"/>
          </w:tcPr>
          <w:p w14:paraId="108576F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Ізденуші: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08A12CEB">
            <w:pPr>
              <w:jc w:val="center"/>
              <w:rPr>
                <w:lang w:val="en-US"/>
              </w:rPr>
            </w:pPr>
          </w:p>
        </w:tc>
        <w:tc>
          <w:tcPr>
            <w:tcW w:w="5292" w:type="dxa"/>
            <w:gridSpan w:val="4"/>
            <w:shd w:val="clear" w:color="auto" w:fill="auto"/>
          </w:tcPr>
          <w:p w14:paraId="4EDAB20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А.С.Тапалова</w:t>
            </w:r>
          </w:p>
        </w:tc>
      </w:tr>
      <w:tr w14:paraId="1DA816A1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93" w:type="dxa"/>
            <w:gridSpan w:val="4"/>
            <w:shd w:val="clear" w:color="auto" w:fill="auto"/>
          </w:tcPr>
          <w:p w14:paraId="3BB596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Ғалым хатшы:</w:t>
            </w:r>
          </w:p>
        </w:tc>
        <w:tc>
          <w:tcPr>
            <w:tcW w:w="5292" w:type="dxa"/>
            <w:gridSpan w:val="2"/>
            <w:shd w:val="clear" w:color="auto" w:fill="auto"/>
          </w:tcPr>
          <w:p w14:paraId="7D37A8E0">
            <w:pPr>
              <w:jc w:val="center"/>
              <w:rPr>
                <w:lang w:val="en-US"/>
              </w:rPr>
            </w:pPr>
          </w:p>
        </w:tc>
        <w:tc>
          <w:tcPr>
            <w:tcW w:w="5292" w:type="dxa"/>
            <w:gridSpan w:val="4"/>
            <w:shd w:val="clear" w:color="auto" w:fill="auto"/>
          </w:tcPr>
          <w:p w14:paraId="6B95B57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Л.А.Жусупова</w:t>
            </w:r>
          </w:p>
        </w:tc>
      </w:tr>
      <w:tr w14:paraId="4F5A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0B3114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0" w:type="dxa"/>
          </w:tcPr>
          <w:p w14:paraId="342D69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gridSpan w:val="2"/>
          </w:tcPr>
          <w:p w14:paraId="4B9A0B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gridSpan w:val="2"/>
          </w:tcPr>
          <w:p w14:paraId="67F442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14:paraId="307FD2A4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14:paraId="27CDD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14:paraId="5B12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086A5EC7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5</w:t>
            </w:r>
          </w:p>
        </w:tc>
        <w:tc>
          <w:tcPr>
            <w:tcW w:w="3260" w:type="dxa"/>
          </w:tcPr>
          <w:p w14:paraId="2386CD4E">
            <w:pPr>
              <w:rPr>
                <w:lang w:val="en-US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Processing of rice wastes into activated carbon</w:t>
            </w:r>
          </w:p>
        </w:tc>
        <w:tc>
          <w:tcPr>
            <w:tcW w:w="1559" w:type="dxa"/>
            <w:gridSpan w:val="2"/>
          </w:tcPr>
          <w:p w14:paraId="57F65E7B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78F13B7F">
            <w:pPr>
              <w:rPr>
                <w:lang w:val="kk-KZ"/>
              </w:rPr>
            </w:pPr>
          </w:p>
          <w:p w14:paraId="21AD603A">
            <w:pPr>
              <w:rPr>
                <w:lang w:val="kk-KZ"/>
              </w:rPr>
            </w:pPr>
          </w:p>
          <w:p w14:paraId="377E356D">
            <w:pPr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1F0B39CD">
            <w:pPr>
              <w:rPr>
                <w:lang w:val="kk-KZ"/>
              </w:rPr>
            </w:pPr>
            <w:r>
              <w:t>Химический журнал Казахстана. 2018. №4(64). С.259-263</w:t>
            </w:r>
          </w:p>
        </w:tc>
        <w:tc>
          <w:tcPr>
            <w:tcW w:w="1417" w:type="dxa"/>
          </w:tcPr>
          <w:p w14:paraId="2EA25E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694" w:type="dxa"/>
          </w:tcPr>
          <w:p w14:paraId="1A7A63BE">
            <w:pPr>
              <w:rPr>
                <w:lang w:val="kk-KZ"/>
              </w:rPr>
            </w:pPr>
            <w:r>
              <w:rPr>
                <w:lang w:val="kk-KZ"/>
              </w:rPr>
              <w:t xml:space="preserve">Bainazarova S.R., Diyarova B.M., </w:t>
            </w:r>
          </w:p>
          <w:p w14:paraId="429595BC">
            <w:pPr>
              <w:rPr>
                <w:lang w:val="kk-KZ"/>
              </w:rPr>
            </w:pPr>
            <w:r>
              <w:rPr>
                <w:lang w:val="kk-KZ"/>
              </w:rPr>
              <w:t xml:space="preserve">Lygina O., Shuragaziyeva A.T., </w:t>
            </w:r>
          </w:p>
          <w:p w14:paraId="1B4BABBF">
            <w:pPr>
              <w:rPr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 xml:space="preserve">Tapalova A.S., </w:t>
            </w:r>
            <w:r>
              <w:rPr>
                <w:lang w:val="kk-KZ"/>
              </w:rPr>
              <w:t>Zhusupova L.A., Appazov N.O.</w:t>
            </w:r>
          </w:p>
        </w:tc>
      </w:tr>
      <w:tr w14:paraId="232E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088" w:hRule="atLeast"/>
        </w:trPr>
        <w:tc>
          <w:tcPr>
            <w:tcW w:w="534" w:type="dxa"/>
            <w:gridSpan w:val="2"/>
          </w:tcPr>
          <w:p w14:paraId="447FF25D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6</w:t>
            </w:r>
          </w:p>
        </w:tc>
        <w:tc>
          <w:tcPr>
            <w:tcW w:w="3260" w:type="dxa"/>
            <w:shd w:val="clear"/>
            <w:vAlign w:val="top"/>
          </w:tcPr>
          <w:p w14:paraId="547F4255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>Microwave activation of addition of 1-hexene and butanoic acid reaction</w:t>
            </w:r>
          </w:p>
        </w:tc>
        <w:tc>
          <w:tcPr>
            <w:tcW w:w="1559" w:type="dxa"/>
            <w:gridSpan w:val="2"/>
            <w:shd w:val="clear"/>
            <w:vAlign w:val="top"/>
          </w:tcPr>
          <w:p w14:paraId="3732A02A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1CC9FF25">
            <w:pPr>
              <w:rPr>
                <w:lang w:val="kk-KZ"/>
              </w:rPr>
            </w:pPr>
          </w:p>
          <w:p w14:paraId="784E2A09">
            <w:pPr>
              <w:rPr>
                <w:lang w:val="kk-KZ"/>
              </w:rPr>
            </w:pPr>
          </w:p>
          <w:p w14:paraId="25C4C58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5812" w:type="dxa"/>
            <w:gridSpan w:val="2"/>
            <w:shd w:val="clear"/>
            <w:vAlign w:val="top"/>
          </w:tcPr>
          <w:p w14:paraId="6B940EBA">
            <w:pPr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lang w:val="en-US"/>
              </w:rPr>
              <w:t>News of the National Academy of sciences of the republic of Kazakhstan-Series chemistry and technology</w:t>
            </w:r>
            <w:r>
              <w:rPr>
                <w:lang w:val="en-US"/>
              </w:rPr>
              <w:fldChar w:fldCharType="end"/>
            </w:r>
          </w:p>
          <w:p w14:paraId="62326E13">
            <w:pPr>
              <w:rPr>
                <w:lang w:val="en-US"/>
              </w:rPr>
            </w:pPr>
            <w:r>
              <w:rPr>
                <w:lang w:val="en-US"/>
              </w:rPr>
              <w:t>—2018.no.1.—p.63-69</w:t>
            </w:r>
          </w:p>
          <w:p w14:paraId="519ED6B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 xml:space="preserve">Citescore: 0.1, </w:t>
            </w:r>
            <w:r>
              <w:t>квартиль</w:t>
            </w:r>
            <w:r>
              <w:rPr>
                <w:lang w:val="en-US"/>
              </w:rPr>
              <w:t xml:space="preserve"> Q 4</w:t>
            </w:r>
          </w:p>
        </w:tc>
        <w:tc>
          <w:tcPr>
            <w:tcW w:w="1417" w:type="dxa"/>
            <w:shd w:val="clear"/>
            <w:vAlign w:val="top"/>
          </w:tcPr>
          <w:p w14:paraId="5256C8C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0,</w:t>
            </w:r>
            <w:r>
              <w:rPr>
                <w:lang w:val="en-US"/>
              </w:rPr>
              <w:t>4</w:t>
            </w:r>
          </w:p>
        </w:tc>
        <w:tc>
          <w:tcPr>
            <w:tcW w:w="2694" w:type="dxa"/>
            <w:shd w:val="clear"/>
            <w:vAlign w:val="top"/>
          </w:tcPr>
          <w:p w14:paraId="35FE3990">
            <w:pPr>
              <w:rPr>
                <w:lang w:val="en-US"/>
              </w:rPr>
            </w:pPr>
            <w:r>
              <w:rPr>
                <w:lang w:val="en-US"/>
              </w:rPr>
              <w:t>R.A.Narmanova</w:t>
            </w:r>
          </w:p>
          <w:p w14:paraId="62950229">
            <w:pPr>
              <w:rPr>
                <w:lang w:val="en-US"/>
              </w:rPr>
            </w:pPr>
            <w:r>
              <w:rPr>
                <w:lang w:val="en-US"/>
              </w:rPr>
              <w:t>V.K.Bishimbayev</w:t>
            </w:r>
          </w:p>
          <w:p w14:paraId="6B851284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A.S.Tapalova</w:t>
            </w:r>
          </w:p>
          <w:p w14:paraId="706AA23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>N.O.Appazov</w:t>
            </w:r>
          </w:p>
        </w:tc>
      </w:tr>
      <w:tr w14:paraId="692C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40" w:hRule="atLeast"/>
        </w:trPr>
        <w:tc>
          <w:tcPr>
            <w:tcW w:w="534" w:type="dxa"/>
            <w:gridSpan w:val="2"/>
          </w:tcPr>
          <w:p w14:paraId="6510F114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7</w:t>
            </w:r>
          </w:p>
        </w:tc>
        <w:tc>
          <w:tcPr>
            <w:tcW w:w="3260" w:type="dxa"/>
          </w:tcPr>
          <w:p w14:paraId="12274A1F">
            <w:pPr>
              <w:rPr>
                <w:lang w:val="en-US"/>
              </w:rPr>
            </w:pPr>
            <w:r>
              <w:rPr>
                <w:lang w:val="en-US"/>
              </w:rPr>
              <w:t>Polymer additive effect on the structural and mechanical properties of the organic part of oil bituminous rock</w:t>
            </w:r>
          </w:p>
        </w:tc>
        <w:tc>
          <w:tcPr>
            <w:tcW w:w="1559" w:type="dxa"/>
            <w:gridSpan w:val="2"/>
          </w:tcPr>
          <w:p w14:paraId="0CFABFB2">
            <w:pPr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812" w:type="dxa"/>
            <w:gridSpan w:val="2"/>
          </w:tcPr>
          <w:p w14:paraId="3C011DF6">
            <w:pPr>
              <w:rPr>
                <w:lang w:val="en-US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lang w:val="en-US"/>
              </w:rPr>
              <w:t>News of the National academy of sciences of the republic of Kazakhstan-Series chemistry and technology</w:t>
            </w:r>
            <w:r>
              <w:rPr>
                <w:lang w:val="en-US"/>
              </w:rPr>
              <w:fldChar w:fldCharType="end"/>
            </w:r>
          </w:p>
          <w:p w14:paraId="44FD7A5D">
            <w:pPr>
              <w:rPr>
                <w:lang w:val="en-US"/>
              </w:rPr>
            </w:pPr>
            <w:r>
              <w:rPr>
                <w:lang w:val="en-US"/>
              </w:rPr>
              <w:t>— 2020.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No. 5. — P.141-150</w:t>
            </w:r>
            <w:r>
              <w:rPr>
                <w:rFonts w:hint="default"/>
                <w:lang w:val="kk-KZ"/>
              </w:rPr>
              <w:t xml:space="preserve">. </w:t>
            </w:r>
            <w:r>
              <w:rPr>
                <w:lang w:val="en-US"/>
              </w:rPr>
              <w:t xml:space="preserve">DOI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10.32014/2020.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2518-1491.91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en-US"/>
              </w:rPr>
              <w:t xml:space="preserve"> CiteScore: 0.1, </w:t>
            </w:r>
            <w:r>
              <w:t>квартиль</w:t>
            </w:r>
            <w:r>
              <w:rPr>
                <w:lang w:val="en-US"/>
              </w:rPr>
              <w:t xml:space="preserve"> Q4</w:t>
            </w:r>
          </w:p>
        </w:tc>
        <w:tc>
          <w:tcPr>
            <w:tcW w:w="1417" w:type="dxa"/>
          </w:tcPr>
          <w:p w14:paraId="23939D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2694" w:type="dxa"/>
          </w:tcPr>
          <w:p w14:paraId="7802A0CF">
            <w:pPr>
              <w:rPr>
                <w:lang w:val="en-US"/>
              </w:rPr>
            </w:pPr>
            <w:r>
              <w:rPr>
                <w:lang w:val="en-US"/>
              </w:rPr>
              <w:t>R.A.Narmanova</w:t>
            </w:r>
          </w:p>
          <w:p w14:paraId="08CE992C">
            <w:pPr>
              <w:rPr>
                <w:lang w:val="en-US"/>
              </w:rPr>
            </w:pPr>
            <w:r>
              <w:rPr>
                <w:lang w:val="en-US"/>
              </w:rPr>
              <w:t>V.K.Bishimbayev</w:t>
            </w:r>
          </w:p>
          <w:p w14:paraId="17697F37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A.S.Tapalova</w:t>
            </w:r>
          </w:p>
          <w:p w14:paraId="5838FDA1">
            <w:pPr>
              <w:rPr>
                <w:lang w:val="en-US"/>
              </w:rPr>
            </w:pPr>
            <w:r>
              <w:rPr>
                <w:lang w:val="en-US"/>
              </w:rPr>
              <w:t>N.O.Appazov</w:t>
            </w:r>
          </w:p>
        </w:tc>
      </w:tr>
      <w:tr w14:paraId="5478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777" w:hRule="atLeast"/>
        </w:trPr>
        <w:tc>
          <w:tcPr>
            <w:tcW w:w="534" w:type="dxa"/>
            <w:gridSpan w:val="2"/>
            <w:shd w:val="clear" w:color="auto" w:fill="auto"/>
            <w:vAlign w:val="top"/>
          </w:tcPr>
          <w:p w14:paraId="1307DBD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hint="default"/>
                <w:lang w:val="kk-KZ"/>
              </w:rPr>
              <w:t>8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6900FDD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Химия ғылымының тәрбиелік және дамытушы</w:t>
            </w:r>
            <w:r>
              <w:rPr>
                <w:rFonts w:hint="default"/>
                <w:lang w:val="kk-KZ"/>
              </w:rPr>
              <w:t>-</w:t>
            </w:r>
            <w:r>
              <w:rPr>
                <w:lang w:val="kk-KZ"/>
              </w:rPr>
              <w:t>лық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lang w:val="kk-KZ"/>
              </w:rPr>
              <w:t>әлеуетінің рөлі</w:t>
            </w:r>
          </w:p>
        </w:tc>
        <w:tc>
          <w:tcPr>
            <w:tcW w:w="1559" w:type="dxa"/>
            <w:gridSpan w:val="2"/>
            <w:shd w:val="clear" w:color="auto" w:fill="auto"/>
            <w:vAlign w:val="top"/>
          </w:tcPr>
          <w:p w14:paraId="2B2F6C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3F76D890">
            <w:pPr>
              <w:rPr>
                <w:lang w:val="kk-KZ"/>
              </w:rPr>
            </w:pPr>
          </w:p>
          <w:p w14:paraId="1DC165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46EB99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Каз НПУ. Серия «Педагогические науки»</w:t>
            </w:r>
          </w:p>
          <w:p w14:paraId="3F09A17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№1(37), 2013. 134-137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867C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7100CAE5">
            <w:pPr>
              <w:pStyle w:val="14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Сулейменова О.Я.</w:t>
            </w:r>
          </w:p>
          <w:p w14:paraId="52E100BB">
            <w:pPr>
              <w:pStyle w:val="14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Садуакасқызы К.</w:t>
            </w:r>
          </w:p>
          <w:p w14:paraId="2FE69AEB">
            <w:pPr>
              <w:pStyle w:val="14"/>
              <w:ind w:firstLine="0" w:firstLineChars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 w:bidi="ar-SA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Тапалова А.С.</w:t>
            </w:r>
          </w:p>
        </w:tc>
      </w:tr>
      <w:tr w14:paraId="5152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90" w:hRule="atLeast"/>
        </w:trPr>
        <w:tc>
          <w:tcPr>
            <w:tcW w:w="534" w:type="dxa"/>
            <w:gridSpan w:val="2"/>
            <w:shd w:val="clear" w:color="auto" w:fill="auto"/>
            <w:vAlign w:val="top"/>
          </w:tcPr>
          <w:p w14:paraId="1B1BD200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hint="default"/>
                <w:lang w:val="kk-KZ"/>
              </w:rPr>
              <w:t>9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4FA17B85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Дамытып оқытуда пайдаланылатын  тапсырмалар жүйесі</w:t>
            </w:r>
          </w:p>
        </w:tc>
        <w:tc>
          <w:tcPr>
            <w:tcW w:w="1559" w:type="dxa"/>
            <w:gridSpan w:val="2"/>
            <w:shd w:val="clear" w:color="auto" w:fill="auto"/>
            <w:vAlign w:val="top"/>
          </w:tcPr>
          <w:p w14:paraId="7E7724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1788E7DD">
            <w:pPr>
              <w:jc w:val="center"/>
              <w:rPr>
                <w:lang w:val="kk-KZ"/>
              </w:rPr>
            </w:pPr>
          </w:p>
          <w:p w14:paraId="22DE21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2FCD3E68">
            <w:pPr>
              <w:widowControl w:val="0"/>
              <w:snapToGrid w:val="0"/>
              <w:ind w:right="76" w:rightChars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Абай атындағы ҚазҰПУ Хабаршысы. Педагогика ғылымдары сериясы.- 2014.-№2(42).-48-52 б.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43F1FA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045FB5CD">
            <w:pPr>
              <w:pStyle w:val="14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Садуакасқызы К.</w:t>
            </w:r>
          </w:p>
          <w:p w14:paraId="7E7F1B5B">
            <w:pPr>
              <w:pStyle w:val="14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Сүлейменова О.,</w:t>
            </w:r>
          </w:p>
          <w:p w14:paraId="2F3CC0FA">
            <w:pPr>
              <w:pStyle w:val="14"/>
              <w:ind w:firstLine="0" w:firstLineChars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 w:bidi="ar-SA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Тапалова А.С.</w:t>
            </w:r>
          </w:p>
        </w:tc>
      </w:tr>
      <w:tr w14:paraId="6CD0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211" w:hRule="atLeast"/>
        </w:trPr>
        <w:tc>
          <w:tcPr>
            <w:tcW w:w="534" w:type="dxa"/>
            <w:gridSpan w:val="2"/>
            <w:shd w:val="clear" w:color="auto" w:fill="auto"/>
            <w:vAlign w:val="top"/>
          </w:tcPr>
          <w:p w14:paraId="4529C20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en-US"/>
              </w:rPr>
              <w:t>1</w:t>
            </w:r>
            <w:r>
              <w:rPr>
                <w:rFonts w:hint="default"/>
                <w:lang w:val="kk-KZ"/>
              </w:rPr>
              <w:t>0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21139B3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>Есептер шығару әдісі</w:t>
            </w:r>
          </w:p>
        </w:tc>
        <w:tc>
          <w:tcPr>
            <w:tcW w:w="1559" w:type="dxa"/>
            <w:gridSpan w:val="2"/>
            <w:shd w:val="clear" w:color="auto" w:fill="auto"/>
            <w:vAlign w:val="top"/>
          </w:tcPr>
          <w:p w14:paraId="5A8A32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068E5F3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>Химия мектепте. №1(43)- 2010.  32-36</w:t>
            </w:r>
            <w:r>
              <w:rPr>
                <w:rFonts w:hint="default"/>
                <w:lang w:val="kk-KZ" w:eastAsia="ko-KR"/>
              </w:rPr>
              <w:t xml:space="preserve"> бб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56BF9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1FEA3963">
            <w:pPr>
              <w:ind w:right="-113" w:rightChars="0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 w:bidi="ar-SA"/>
              </w:rPr>
            </w:pPr>
            <w:r>
              <w:rPr>
                <w:b/>
                <w:u w:val="single"/>
                <w:lang w:val="kk-KZ"/>
              </w:rPr>
              <w:t>Тапалова А.С.</w:t>
            </w:r>
          </w:p>
        </w:tc>
      </w:tr>
      <w:tr w14:paraId="50DA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117" w:hRule="atLeast"/>
        </w:trPr>
        <w:tc>
          <w:tcPr>
            <w:tcW w:w="534" w:type="dxa"/>
            <w:gridSpan w:val="2"/>
            <w:shd w:val="clear" w:color="auto" w:fill="auto"/>
            <w:vAlign w:val="top"/>
          </w:tcPr>
          <w:p w14:paraId="27C041F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kk-KZ" w:eastAsia="ru-RU" w:bidi="ar-SA"/>
              </w:rPr>
              <w:t>11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0A9540A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 xml:space="preserve">Тотығу-тотықсыздану реакцияларының электрохимиялық сараптамасы </w:t>
            </w:r>
          </w:p>
        </w:tc>
        <w:tc>
          <w:tcPr>
            <w:tcW w:w="1559" w:type="dxa"/>
            <w:gridSpan w:val="2"/>
            <w:shd w:val="clear" w:color="auto" w:fill="auto"/>
            <w:vAlign w:val="top"/>
          </w:tcPr>
          <w:p w14:paraId="55FF2D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0CF35E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0B129726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>Химия мектепте №2(44)- 2010. 30-33</w:t>
            </w:r>
            <w:r>
              <w:rPr>
                <w:rFonts w:hint="default"/>
                <w:lang w:val="kk-KZ" w:eastAsia="ko-KR"/>
              </w:rPr>
              <w:t xml:space="preserve"> бб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6CDD7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547431BC">
            <w:pPr>
              <w:ind w:right="-113" w:rightChars="0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 w:bidi="ar-SA"/>
              </w:rPr>
            </w:pPr>
            <w:r>
              <w:rPr>
                <w:b/>
                <w:u w:val="single"/>
                <w:lang w:val="kk-KZ"/>
              </w:rPr>
              <w:t>Тапалова А.С.</w:t>
            </w:r>
          </w:p>
        </w:tc>
      </w:tr>
      <w:tr w14:paraId="76D1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117" w:hRule="atLeast"/>
        </w:trPr>
        <w:tc>
          <w:tcPr>
            <w:tcW w:w="534" w:type="dxa"/>
            <w:gridSpan w:val="2"/>
            <w:shd w:val="clear" w:color="auto" w:fill="auto"/>
            <w:vAlign w:val="top"/>
          </w:tcPr>
          <w:p w14:paraId="3AA3607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kk-KZ" w:eastAsia="ru-RU" w:bidi="ar-SA"/>
              </w:rPr>
              <w:t>12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35674D1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 xml:space="preserve">Тотығу-тотықсыздану реакцияларының электрохимиялық сараптамасы </w:t>
            </w:r>
          </w:p>
        </w:tc>
        <w:tc>
          <w:tcPr>
            <w:tcW w:w="1559" w:type="dxa"/>
            <w:gridSpan w:val="2"/>
            <w:shd w:val="clear" w:color="auto" w:fill="auto"/>
            <w:vAlign w:val="top"/>
          </w:tcPr>
          <w:p w14:paraId="286ECD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0D950D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1D3A71B0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ko-KR" w:bidi="ar-SA"/>
              </w:rPr>
            </w:pPr>
            <w:r>
              <w:rPr>
                <w:lang w:val="kk-KZ" w:eastAsia="ko-KR"/>
              </w:rPr>
              <w:t xml:space="preserve">Химия мектепте №3(45) </w:t>
            </w:r>
            <w:r>
              <w:rPr>
                <w:rFonts w:hint="default"/>
                <w:lang w:val="kk-KZ" w:eastAsia="ko-KR"/>
              </w:rPr>
              <w:t xml:space="preserve">2010. </w:t>
            </w:r>
            <w:r>
              <w:rPr>
                <w:lang w:val="kk-KZ" w:eastAsia="ko-KR"/>
              </w:rPr>
              <w:t>19-24</w:t>
            </w:r>
            <w:r>
              <w:rPr>
                <w:rFonts w:hint="default"/>
                <w:lang w:val="kk-KZ" w:eastAsia="ko-KR"/>
              </w:rPr>
              <w:t xml:space="preserve"> бб.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A5B475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lang w:val="en-US"/>
              </w:rPr>
              <w:t>0.37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720670DB">
            <w:pPr>
              <w:ind w:right="-113" w:rightChars="0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 w:bidi="ar-SA"/>
              </w:rPr>
            </w:pPr>
            <w:r>
              <w:rPr>
                <w:b/>
                <w:u w:val="single"/>
                <w:lang w:val="kk-KZ"/>
              </w:rPr>
              <w:t>Тапалова А.С.</w:t>
            </w:r>
          </w:p>
        </w:tc>
      </w:tr>
      <w:tr w14:paraId="39F9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418" w:hRule="atLeast"/>
        </w:trPr>
        <w:tc>
          <w:tcPr>
            <w:tcW w:w="15276" w:type="dxa"/>
            <w:gridSpan w:val="9"/>
          </w:tcPr>
          <w:tbl>
            <w:tblPr>
              <w:tblStyle w:val="7"/>
              <w:tblW w:w="158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93"/>
              <w:gridCol w:w="5292"/>
              <w:gridCol w:w="5292"/>
            </w:tblGrid>
            <w:tr w14:paraId="455162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3" w:type="dxa"/>
                  <w:shd w:val="clear" w:color="auto" w:fill="auto"/>
                </w:tcPr>
                <w:p w14:paraId="3EB5B12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>Тізім дұрыс:</w:t>
                  </w:r>
                </w:p>
              </w:tc>
              <w:tc>
                <w:tcPr>
                  <w:tcW w:w="5292" w:type="dxa"/>
                  <w:shd w:val="clear" w:color="auto" w:fill="auto"/>
                </w:tcPr>
                <w:p w14:paraId="496477C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292" w:type="dxa"/>
                  <w:shd w:val="clear" w:color="auto" w:fill="auto"/>
                </w:tcPr>
                <w:p w14:paraId="6A3CA3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14:paraId="43AFF7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5293" w:type="dxa"/>
                  <w:shd w:val="clear" w:color="auto" w:fill="auto"/>
                </w:tcPr>
                <w:p w14:paraId="55E5024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>Ізденуші:</w:t>
                  </w:r>
                </w:p>
              </w:tc>
              <w:tc>
                <w:tcPr>
                  <w:tcW w:w="5292" w:type="dxa"/>
                  <w:shd w:val="clear" w:color="auto" w:fill="auto"/>
                </w:tcPr>
                <w:p w14:paraId="675C4185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292" w:type="dxa"/>
                  <w:shd w:val="clear" w:color="auto" w:fill="auto"/>
                </w:tcPr>
                <w:p w14:paraId="1A7EEBD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>А.С.Тапалова</w:t>
                  </w:r>
                </w:p>
              </w:tc>
            </w:tr>
            <w:tr w14:paraId="3D648B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5293" w:type="dxa"/>
                  <w:shd w:val="clear" w:color="auto" w:fill="auto"/>
                </w:tcPr>
                <w:p w14:paraId="51A4CF6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Ғалым хатшы:</w:t>
                  </w:r>
                </w:p>
              </w:tc>
              <w:tc>
                <w:tcPr>
                  <w:tcW w:w="5292" w:type="dxa"/>
                  <w:shd w:val="clear" w:color="auto" w:fill="auto"/>
                </w:tcPr>
                <w:p w14:paraId="0E512FB3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292" w:type="dxa"/>
                  <w:shd w:val="clear" w:color="auto" w:fill="auto"/>
                </w:tcPr>
                <w:p w14:paraId="72BCE46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>Л.А.Жусупова</w:t>
                  </w:r>
                </w:p>
              </w:tc>
            </w:tr>
          </w:tbl>
          <w:p w14:paraId="5F1C1481">
            <w:pPr>
              <w:pStyle w:val="14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14:paraId="46EC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418" w:hRule="atLeast"/>
        </w:trPr>
        <w:tc>
          <w:tcPr>
            <w:tcW w:w="534" w:type="dxa"/>
            <w:gridSpan w:val="2"/>
          </w:tcPr>
          <w:p w14:paraId="3C965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0" w:type="dxa"/>
          </w:tcPr>
          <w:p w14:paraId="7016DD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gridSpan w:val="2"/>
          </w:tcPr>
          <w:p w14:paraId="51E1BC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gridSpan w:val="2"/>
          </w:tcPr>
          <w:p w14:paraId="78016D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14:paraId="274666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4" w:type="dxa"/>
          </w:tcPr>
          <w:p w14:paraId="79F7A8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4ACE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309" w:hRule="atLeast"/>
        </w:trPr>
        <w:tc>
          <w:tcPr>
            <w:tcW w:w="15276" w:type="dxa"/>
            <w:gridSpan w:val="9"/>
          </w:tcPr>
          <w:p w14:paraId="66C1303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Патенттер</w:t>
            </w:r>
          </w:p>
        </w:tc>
      </w:tr>
      <w:tr w14:paraId="28D8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33" w:hRule="atLeast"/>
        </w:trPr>
        <w:tc>
          <w:tcPr>
            <w:tcW w:w="534" w:type="dxa"/>
            <w:gridSpan w:val="2"/>
          </w:tcPr>
          <w:p w14:paraId="57C16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kk-KZ"/>
              </w:rPr>
            </w:pPr>
            <w:r>
              <w:t>1</w:t>
            </w:r>
            <w:r>
              <w:rPr>
                <w:rFonts w:hint="default"/>
                <w:lang w:val="kk-KZ"/>
              </w:rPr>
              <w:t>3</w:t>
            </w:r>
          </w:p>
        </w:tc>
        <w:tc>
          <w:tcPr>
            <w:tcW w:w="3260" w:type="dxa"/>
          </w:tcPr>
          <w:p w14:paraId="78507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Противовоспалительные глазные капли</w:t>
            </w:r>
            <w:r>
              <w:t xml:space="preserve"> </w:t>
            </w:r>
            <w:r>
              <w:rPr>
                <w:lang w:val="kk-KZ"/>
              </w:rPr>
              <w:t>для домашних и сельскохозяйственных животных</w:t>
            </w:r>
          </w:p>
        </w:tc>
        <w:tc>
          <w:tcPr>
            <w:tcW w:w="1559" w:type="dxa"/>
            <w:gridSpan w:val="2"/>
          </w:tcPr>
          <w:p w14:paraId="41E70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1D2C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29CE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0D4A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583BF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6DB04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П</w:t>
            </w:r>
            <w:r>
              <w:t>атент на изобретение</w:t>
            </w:r>
            <w:r>
              <w:rPr>
                <w:lang w:val="kk-KZ"/>
              </w:rPr>
              <w:t xml:space="preserve"> РФ. Заявка № 2022101755/04(003717) 26.01.2022.</w:t>
            </w:r>
          </w:p>
          <w:p w14:paraId="57C3E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</w:tc>
        <w:tc>
          <w:tcPr>
            <w:tcW w:w="1417" w:type="dxa"/>
          </w:tcPr>
          <w:p w14:paraId="3799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2694" w:type="dxa"/>
          </w:tcPr>
          <w:p w14:paraId="5A1F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t>И</w:t>
            </w:r>
            <w:r>
              <w:rPr>
                <w:lang w:val="kk-KZ"/>
              </w:rPr>
              <w:t>.В.Галкина</w:t>
            </w:r>
          </w:p>
          <w:p w14:paraId="48DC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Б.Б.Абжалелов</w:t>
            </w:r>
          </w:p>
          <w:p w14:paraId="2C95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С.Ж.Кужамбердиева</w:t>
            </w:r>
          </w:p>
          <w:p w14:paraId="54DA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С.У.Косанов</w:t>
            </w:r>
          </w:p>
          <w:p w14:paraId="3B9D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41598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Г.М.Абызбекова</w:t>
            </w:r>
          </w:p>
          <w:p w14:paraId="3F3D8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  <w:r>
              <w:rPr>
                <w:rFonts w:hint="default"/>
                <w:lang w:val="kk-KZ"/>
              </w:rPr>
              <w:t xml:space="preserve"> и др.</w:t>
            </w:r>
          </w:p>
        </w:tc>
      </w:tr>
      <w:tr w14:paraId="530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33" w:hRule="atLeast"/>
        </w:trPr>
        <w:tc>
          <w:tcPr>
            <w:tcW w:w="534" w:type="dxa"/>
            <w:gridSpan w:val="2"/>
          </w:tcPr>
          <w:p w14:paraId="1A423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3260" w:type="dxa"/>
          </w:tcPr>
          <w:p w14:paraId="521BF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Способ получения изопропилацетата</w:t>
            </w:r>
          </w:p>
        </w:tc>
        <w:tc>
          <w:tcPr>
            <w:tcW w:w="1559" w:type="dxa"/>
            <w:gridSpan w:val="2"/>
          </w:tcPr>
          <w:p w14:paraId="5462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6181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63BD8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5420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  <w:p w14:paraId="0E3E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4DF9A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t>Инновационный патент Республики Казахстан №29611.</w:t>
            </w:r>
            <w:r>
              <w:rPr>
                <w:lang w:val="kk-KZ"/>
              </w:rPr>
              <w:t xml:space="preserve"> </w:t>
            </w:r>
            <w:r>
              <w:t>Офиц. бюлл. –2015. -№3 (I). – C.66.</w:t>
            </w:r>
          </w:p>
          <w:p w14:paraId="26A8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</w:tc>
        <w:tc>
          <w:tcPr>
            <w:tcW w:w="1417" w:type="dxa"/>
          </w:tcPr>
          <w:p w14:paraId="0D84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0.1</w:t>
            </w:r>
          </w:p>
        </w:tc>
        <w:tc>
          <w:tcPr>
            <w:tcW w:w="2694" w:type="dxa"/>
          </w:tcPr>
          <w:p w14:paraId="389B6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2A4D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1B07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А.К.Тулепова</w:t>
            </w:r>
          </w:p>
          <w:p w14:paraId="42A2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А.А.Сейтова</w:t>
            </w:r>
          </w:p>
          <w:p w14:paraId="60603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Н.И.Акылбеков</w:t>
            </w:r>
          </w:p>
          <w:p w14:paraId="716D6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Р.А.Нарманова</w:t>
            </w:r>
          </w:p>
        </w:tc>
      </w:tr>
      <w:tr w14:paraId="12D0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120" w:hRule="atLeast"/>
        </w:trPr>
        <w:tc>
          <w:tcPr>
            <w:tcW w:w="534" w:type="dxa"/>
            <w:gridSpan w:val="2"/>
          </w:tcPr>
          <w:p w14:paraId="3FFE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3260" w:type="dxa"/>
          </w:tcPr>
          <w:p w14:paraId="45E3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t>Нанокатализатор для гидрирования растительного масла. Промышл. собственность</w:t>
            </w:r>
          </w:p>
        </w:tc>
        <w:tc>
          <w:tcPr>
            <w:tcW w:w="1559" w:type="dxa"/>
            <w:gridSpan w:val="2"/>
          </w:tcPr>
          <w:p w14:paraId="49B1F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015A6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  <w:p w14:paraId="43D50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475D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Патент на полезную модель №3890.</w:t>
            </w:r>
            <w:r>
              <w:t xml:space="preserve"> Офиц.бюлл. –201</w:t>
            </w:r>
            <w:r>
              <w:rPr>
                <w:lang w:val="kk-KZ"/>
              </w:rPr>
              <w:t>8</w:t>
            </w:r>
            <w:r>
              <w:t>. -№16.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257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0.1.п.л.</w:t>
            </w:r>
          </w:p>
        </w:tc>
        <w:tc>
          <w:tcPr>
            <w:tcW w:w="2694" w:type="dxa"/>
          </w:tcPr>
          <w:p w14:paraId="53E3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61B0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Р.У.Жаппарбергенов</w:t>
            </w:r>
          </w:p>
          <w:p w14:paraId="656E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002E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З.Ж.Аппазова</w:t>
            </w:r>
            <w:r>
              <w:rPr>
                <w:rFonts w:hint="default"/>
                <w:lang w:val="kk-KZ"/>
              </w:rPr>
              <w:t xml:space="preserve"> и др.</w:t>
            </w:r>
          </w:p>
        </w:tc>
      </w:tr>
      <w:tr w14:paraId="45A7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68" w:hRule="atLeast"/>
        </w:trPr>
        <w:tc>
          <w:tcPr>
            <w:tcW w:w="534" w:type="dxa"/>
            <w:gridSpan w:val="2"/>
          </w:tcPr>
          <w:p w14:paraId="0167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260" w:type="dxa"/>
          </w:tcPr>
          <w:p w14:paraId="69FD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kk-KZ"/>
              </w:rPr>
              <w:t xml:space="preserve">Способ получения смеси тоутомеров бромида </w:t>
            </w:r>
            <w:r>
              <w:t>7-((2-((4-(бромметил) бензил) диметиаммонио)этиламино)-5-хлоро-6-нитробензо [</w:t>
            </w:r>
            <w:r>
              <w:rPr>
                <w:lang w:val="en-US"/>
              </w:rPr>
              <w:t>c</w:t>
            </w:r>
            <w:r>
              <w:t>][1,2,5] оксадиазол 1-оксида и бромида 4-((2-((4-(бромметил)бензил)диметил</w:t>
            </w:r>
            <w:r>
              <w:rPr>
                <w:lang w:val="kk-KZ"/>
              </w:rPr>
              <w:t>-</w:t>
            </w:r>
            <w:r>
              <w:t>аммонио)6-хлоро-5-нитро-бензо[</w:t>
            </w:r>
            <w:r>
              <w:rPr>
                <w:lang w:val="en-US"/>
              </w:rPr>
              <w:t>c</w:t>
            </w:r>
            <w:r>
              <w:t>][1,2,5]оксодиазол 1-оксида и  применение в качестве смеси</w:t>
            </w:r>
            <w:r>
              <w:rPr>
                <w:rFonts w:hint="default"/>
                <w:lang w:val="kk-KZ"/>
              </w:rPr>
              <w:t>,</w:t>
            </w:r>
            <w:r>
              <w:t xml:space="preserve"> обладающей антимикробной автивностью</w:t>
            </w:r>
          </w:p>
        </w:tc>
        <w:tc>
          <w:tcPr>
            <w:tcW w:w="1559" w:type="dxa"/>
            <w:gridSpan w:val="2"/>
          </w:tcPr>
          <w:p w14:paraId="1BE2A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  <w:p w14:paraId="5D35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48DF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  <w:p w14:paraId="139F1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67B5E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Патент на полезную модель №36015.</w:t>
            </w:r>
            <w:r>
              <w:t xml:space="preserve"> </w:t>
            </w:r>
            <w:r>
              <w:rPr>
                <w:lang w:val="kk-KZ"/>
              </w:rPr>
              <w:t>22.10.2021</w:t>
            </w:r>
          </w:p>
          <w:p w14:paraId="6531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</w:p>
        </w:tc>
        <w:tc>
          <w:tcPr>
            <w:tcW w:w="1417" w:type="dxa"/>
          </w:tcPr>
          <w:p w14:paraId="08590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0.1.п.л.</w:t>
            </w:r>
          </w:p>
        </w:tc>
        <w:tc>
          <w:tcPr>
            <w:tcW w:w="2694" w:type="dxa"/>
          </w:tcPr>
          <w:p w14:paraId="2676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16BC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Н.А.Акылбеков</w:t>
            </w:r>
          </w:p>
          <w:p w14:paraId="745C4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Е.А.Чугунова</w:t>
            </w:r>
          </w:p>
          <w:p w14:paraId="7D2A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А.Р.Бурилов</w:t>
            </w:r>
          </w:p>
          <w:p w14:paraId="4B1D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А.Д.Волошина</w:t>
            </w:r>
          </w:p>
          <w:p w14:paraId="73A67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bCs/>
                <w:u w:val="single"/>
                <w:lang w:val="kk-KZ"/>
              </w:rPr>
            </w:pPr>
            <w:r>
              <w:rPr>
                <w:lang w:val="kk-KZ"/>
              </w:rPr>
              <w:t xml:space="preserve">Р.У.Жаппарбергенов </w:t>
            </w: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0388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Г.М.Абызбекова</w:t>
            </w:r>
          </w:p>
          <w:p w14:paraId="100A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Н.А.Ахатаев</w:t>
            </w:r>
          </w:p>
          <w:p w14:paraId="3D0B3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kk-KZ"/>
              </w:rPr>
            </w:pPr>
            <w:r>
              <w:rPr>
                <w:lang w:val="kk-KZ"/>
              </w:rPr>
              <w:t>С.А.Канжар</w:t>
            </w:r>
          </w:p>
        </w:tc>
      </w:tr>
      <w:tr w14:paraId="7687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388" w:hRule="atLeast"/>
        </w:trPr>
        <w:tc>
          <w:tcPr>
            <w:tcW w:w="15276" w:type="dxa"/>
            <w:gridSpan w:val="9"/>
          </w:tcPr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4"/>
              <w:gridCol w:w="4834"/>
              <w:gridCol w:w="4834"/>
            </w:tblGrid>
            <w:tr w14:paraId="05B41C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757FC30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Тізім дұрыс: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2C5B4CA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0E24594A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14:paraId="58D92F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29BD5BA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Ізденуші: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5354A434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12165E2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А.С. Тапалова</w:t>
                  </w:r>
                </w:p>
              </w:tc>
            </w:tr>
            <w:tr w14:paraId="6E55B5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0C6FEBC9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Ғалым хатшы: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6FB89C47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2485814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Л.А.Жусупова</w:t>
                  </w:r>
                </w:p>
              </w:tc>
            </w:tr>
          </w:tbl>
          <w:p w14:paraId="7E882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lang w:val="kk-KZ"/>
              </w:rPr>
            </w:pPr>
          </w:p>
        </w:tc>
      </w:tr>
      <w:tr w14:paraId="3BC2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</w:tcPr>
          <w:p w14:paraId="42F454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0" w:type="dxa"/>
          </w:tcPr>
          <w:p w14:paraId="69877D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gridSpan w:val="2"/>
          </w:tcPr>
          <w:p w14:paraId="73466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gridSpan w:val="2"/>
          </w:tcPr>
          <w:p w14:paraId="723A05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14:paraId="4E1C22E7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14:paraId="061D8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14:paraId="3E0C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33" w:hRule="atLeast"/>
        </w:trPr>
        <w:tc>
          <w:tcPr>
            <w:tcW w:w="534" w:type="dxa"/>
            <w:gridSpan w:val="2"/>
          </w:tcPr>
          <w:p w14:paraId="4F3A5ACC">
            <w:pPr>
              <w:rPr>
                <w:rFonts w:hint="default"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260" w:type="dxa"/>
          </w:tcPr>
          <w:p w14:paraId="49BE8181">
            <w:r>
              <w:rPr>
                <w:lang w:val="kk-KZ"/>
              </w:rPr>
              <w:t xml:space="preserve">Способ получения </w:t>
            </w:r>
            <w:r>
              <w:t>4,6 –дихлор -2,2-диметил -2Н-бензимидазол 1,3-диоксида6 обладающего антибактариальной и противогрибковой активностью</w:t>
            </w:r>
          </w:p>
        </w:tc>
        <w:tc>
          <w:tcPr>
            <w:tcW w:w="1559" w:type="dxa"/>
            <w:gridSpan w:val="2"/>
          </w:tcPr>
          <w:p w14:paraId="4D0876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195C8237">
            <w:pPr>
              <w:jc w:val="center"/>
              <w:rPr>
                <w:lang w:val="kk-KZ"/>
              </w:rPr>
            </w:pPr>
          </w:p>
          <w:p w14:paraId="454BEB3E">
            <w:pPr>
              <w:jc w:val="center"/>
              <w:rPr>
                <w:lang w:val="kk-KZ"/>
              </w:rPr>
            </w:pPr>
          </w:p>
          <w:p w14:paraId="04EE1BB1">
            <w:pPr>
              <w:jc w:val="center"/>
              <w:rPr>
                <w:lang w:val="kk-KZ"/>
              </w:rPr>
            </w:pPr>
          </w:p>
          <w:p w14:paraId="28303AE0">
            <w:pPr>
              <w:jc w:val="center"/>
              <w:rPr>
                <w:lang w:val="kk-KZ"/>
              </w:rPr>
            </w:pPr>
          </w:p>
          <w:p w14:paraId="5E72BDEC">
            <w:pPr>
              <w:jc w:val="center"/>
              <w:rPr>
                <w:lang w:val="kk-KZ"/>
              </w:rPr>
            </w:pPr>
          </w:p>
          <w:p w14:paraId="66E6EB24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473564CC">
            <w:pPr>
              <w:rPr>
                <w:lang w:val="kk-KZ"/>
              </w:rPr>
            </w:pPr>
            <w:r>
              <w:rPr>
                <w:lang w:val="kk-KZ"/>
              </w:rPr>
              <w:t>Патент на полезную модель №36004.</w:t>
            </w:r>
            <w:r>
              <w:t xml:space="preserve"> </w:t>
            </w:r>
            <w:r>
              <w:rPr>
                <w:lang w:val="kk-KZ"/>
              </w:rPr>
              <w:t>13.10.2021</w:t>
            </w:r>
          </w:p>
          <w:p w14:paraId="054F71D7">
            <w:pPr>
              <w:rPr>
                <w:lang w:val="kk-KZ"/>
              </w:rPr>
            </w:pPr>
          </w:p>
        </w:tc>
        <w:tc>
          <w:tcPr>
            <w:tcW w:w="1417" w:type="dxa"/>
          </w:tcPr>
          <w:p w14:paraId="7A178C43">
            <w:pPr>
              <w:rPr>
                <w:lang w:val="kk-KZ"/>
              </w:rPr>
            </w:pPr>
            <w:r>
              <w:rPr>
                <w:lang w:val="kk-KZ"/>
              </w:rPr>
              <w:t>0.1.п.л.</w:t>
            </w:r>
          </w:p>
        </w:tc>
        <w:tc>
          <w:tcPr>
            <w:tcW w:w="2694" w:type="dxa"/>
          </w:tcPr>
          <w:p w14:paraId="7CC4615F">
            <w:pPr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0C2D7BEB">
            <w:pPr>
              <w:rPr>
                <w:lang w:val="kk-KZ"/>
              </w:rPr>
            </w:pPr>
            <w:r>
              <w:rPr>
                <w:lang w:val="kk-KZ"/>
              </w:rPr>
              <w:t>Н.А.Акылбеков</w:t>
            </w:r>
          </w:p>
          <w:p w14:paraId="5A95A6D7">
            <w:pPr>
              <w:rPr>
                <w:lang w:val="kk-KZ"/>
              </w:rPr>
            </w:pPr>
            <w:r>
              <w:rPr>
                <w:lang w:val="kk-KZ"/>
              </w:rPr>
              <w:t>Е.А.Чугунова</w:t>
            </w:r>
          </w:p>
          <w:p w14:paraId="2590EA2A">
            <w:pPr>
              <w:rPr>
                <w:lang w:val="kk-KZ"/>
              </w:rPr>
            </w:pPr>
            <w:r>
              <w:rPr>
                <w:lang w:val="kk-KZ"/>
              </w:rPr>
              <w:t>В.А.Самсонов</w:t>
            </w:r>
          </w:p>
          <w:p w14:paraId="3CB4C69C">
            <w:pPr>
              <w:rPr>
                <w:lang w:val="kk-KZ"/>
              </w:rPr>
            </w:pPr>
            <w:r>
              <w:rPr>
                <w:lang w:val="kk-KZ"/>
              </w:rPr>
              <w:t>Р.У.Жаппарбергенов</w:t>
            </w:r>
          </w:p>
          <w:p w14:paraId="5E10A82C">
            <w:pPr>
              <w:rPr>
                <w:lang w:val="kk-KZ"/>
              </w:rPr>
            </w:pPr>
            <w:r>
              <w:rPr>
                <w:lang w:val="kk-KZ"/>
              </w:rPr>
              <w:t>Е.А. Жалбыров</w:t>
            </w:r>
          </w:p>
          <w:p w14:paraId="5128C58A">
            <w:pPr>
              <w:rPr>
                <w:lang w:val="kk-KZ"/>
              </w:rPr>
            </w:pPr>
            <w:r>
              <w:rPr>
                <w:lang w:val="kk-KZ"/>
              </w:rPr>
              <w:t>А.Р.Бурилов</w:t>
            </w:r>
          </w:p>
          <w:p w14:paraId="3DE7B01B">
            <w:pPr>
              <w:rPr>
                <w:lang w:val="kk-KZ"/>
              </w:rPr>
            </w:pPr>
            <w:r>
              <w:rPr>
                <w:lang w:val="kk-KZ"/>
              </w:rPr>
              <w:t>А.Д.Волошина</w:t>
            </w:r>
          </w:p>
          <w:p w14:paraId="5E6B5731">
            <w:pPr>
              <w:rPr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3559BCF7">
            <w:pPr>
              <w:rPr>
                <w:lang w:val="kk-KZ"/>
              </w:rPr>
            </w:pPr>
            <w:r>
              <w:rPr>
                <w:lang w:val="kk-KZ"/>
              </w:rPr>
              <w:t>Н.А.Ахатаев</w:t>
            </w:r>
          </w:p>
        </w:tc>
      </w:tr>
      <w:tr w14:paraId="7E38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1233" w:hRule="atLeast"/>
        </w:trPr>
        <w:tc>
          <w:tcPr>
            <w:tcW w:w="534" w:type="dxa"/>
            <w:gridSpan w:val="2"/>
          </w:tcPr>
          <w:p w14:paraId="55081CE5">
            <w:pPr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18</w:t>
            </w:r>
          </w:p>
        </w:tc>
        <w:tc>
          <w:tcPr>
            <w:tcW w:w="3260" w:type="dxa"/>
          </w:tcPr>
          <w:p w14:paraId="0D5AC87B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  <w:t>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пособ, получения 6-хлоро-4-(3- (диметиламмонио)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  <w:t>-</w:t>
            </w:r>
          </w:p>
          <w:p w14:paraId="4B29BCFD">
            <w:pPr>
              <w:rPr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пропиламино)-5- нитробензо[c][1,2,5]оксадиазол 1- оксид хлорида, обладающего ростостимулирующей и противогрибковой активностью</w:t>
            </w:r>
          </w:p>
        </w:tc>
        <w:tc>
          <w:tcPr>
            <w:tcW w:w="1559" w:type="dxa"/>
            <w:gridSpan w:val="2"/>
          </w:tcPr>
          <w:p w14:paraId="2E7416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72328E42">
            <w:pPr>
              <w:jc w:val="center"/>
              <w:rPr>
                <w:lang w:val="kk-KZ"/>
              </w:rPr>
            </w:pPr>
          </w:p>
          <w:p w14:paraId="4B836DDC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gridSpan w:val="2"/>
          </w:tcPr>
          <w:p w14:paraId="000D8DDE">
            <w:pPr>
              <w:rPr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Полезная модель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  <w:t xml:space="preserve"> №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10532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08.05.2025, бюл. №19</w:t>
            </w:r>
          </w:p>
        </w:tc>
        <w:tc>
          <w:tcPr>
            <w:tcW w:w="1417" w:type="dxa"/>
          </w:tcPr>
          <w:p w14:paraId="0CD8D351">
            <w:pPr>
              <w:jc w:val="center"/>
              <w:rPr>
                <w:rFonts w:hint="default"/>
                <w:lang w:val="kk-KZ"/>
              </w:rPr>
            </w:pPr>
            <w:r>
              <w:rPr>
                <w:rFonts w:hint="default"/>
                <w:lang w:val="kk-KZ"/>
              </w:rPr>
              <w:t>0,1 п.л.</w:t>
            </w:r>
          </w:p>
        </w:tc>
        <w:tc>
          <w:tcPr>
            <w:tcW w:w="2694" w:type="dxa"/>
          </w:tcPr>
          <w:p w14:paraId="23B9D738">
            <w:pPr>
              <w:rPr>
                <w:rFonts w:hint="default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Акылбеков Нургали Икрамович (KZ); Аппазов Нұрбол Орынбасарұлы (KZ); Чугунова Елена Александровна (RU); Бурилов Александр Романович (RU); Жаппарбергенов Рахметулла Умирбекович (KZ); Жумадилова Жанар Шадибековна (KZ); Бітіков Берік Әкпарұлы (KZ); Жолдасбаева Жадыра Абдукалыковна (KZ);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Тапалова Анипа Сейдалиевна (KZ)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14:paraId="080B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94" w:hRule="atLeast"/>
        </w:trPr>
        <w:tc>
          <w:tcPr>
            <w:tcW w:w="15276" w:type="dxa"/>
            <w:gridSpan w:val="9"/>
            <w:tcBorders>
              <w:bottom w:val="single" w:color="auto" w:sz="4" w:space="0"/>
            </w:tcBorders>
          </w:tcPr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4"/>
              <w:gridCol w:w="4834"/>
              <w:gridCol w:w="4834"/>
            </w:tblGrid>
            <w:tr w14:paraId="3AFE2B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29999210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Тізім дұрыс: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6DA898A8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34D87EC5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14:paraId="79C4B0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shd w:val="clear" w:color="auto" w:fill="auto"/>
                </w:tcPr>
                <w:p w14:paraId="1A6DD19C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Ізденуші:</w:t>
                  </w:r>
                </w:p>
              </w:tc>
              <w:tc>
                <w:tcPr>
                  <w:tcW w:w="4834" w:type="dxa"/>
                  <w:shd w:val="clear" w:color="auto" w:fill="auto"/>
                </w:tcPr>
                <w:p w14:paraId="7E5AFA5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shd w:val="clear" w:color="auto" w:fill="auto"/>
                </w:tcPr>
                <w:p w14:paraId="76BC205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А.С. Тапалова</w:t>
                  </w:r>
                </w:p>
              </w:tc>
            </w:tr>
            <w:tr w14:paraId="47FF1C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4" w:type="dxa"/>
                  <w:tcBorders>
                    <w:bottom w:val="nil"/>
                  </w:tcBorders>
                  <w:shd w:val="clear" w:color="auto" w:fill="auto"/>
                </w:tcPr>
                <w:p w14:paraId="09F2B5E1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Ғалым хатшы:</w:t>
                  </w:r>
                </w:p>
              </w:tc>
              <w:tc>
                <w:tcPr>
                  <w:tcW w:w="4834" w:type="dxa"/>
                  <w:tcBorders>
                    <w:bottom w:val="nil"/>
                  </w:tcBorders>
                  <w:shd w:val="clear" w:color="auto" w:fill="auto"/>
                </w:tcPr>
                <w:p w14:paraId="01E7E76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834" w:type="dxa"/>
                  <w:tcBorders>
                    <w:bottom w:val="nil"/>
                  </w:tcBorders>
                  <w:shd w:val="clear" w:color="auto" w:fill="auto"/>
                </w:tcPr>
                <w:p w14:paraId="59E76D2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Л.А.Жусупова</w:t>
                  </w:r>
                </w:p>
                <w:p w14:paraId="06DD22C9">
                  <w:pPr>
                    <w:jc w:val="center"/>
                    <w:rPr>
                      <w:lang w:val="kk-KZ"/>
                    </w:rPr>
                  </w:pPr>
                </w:p>
                <w:p w14:paraId="7B301670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14:paraId="2974E59F">
            <w:pPr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5DF2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534" w:type="dxa"/>
            <w:gridSpan w:val="2"/>
            <w:tcBorders>
              <w:top w:val="single" w:color="auto" w:sz="4" w:space="0"/>
            </w:tcBorders>
          </w:tcPr>
          <w:p w14:paraId="187D1C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288B59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</w:tcPr>
          <w:p w14:paraId="1FBFD9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</w:tcBorders>
          </w:tcPr>
          <w:p w14:paraId="1D2A5B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5CC96D57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color="auto" w:sz="4" w:space="0"/>
            </w:tcBorders>
          </w:tcPr>
          <w:p w14:paraId="7546EF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14:paraId="4B0D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</w:trPr>
        <w:tc>
          <w:tcPr>
            <w:tcW w:w="15276" w:type="dxa"/>
            <w:gridSpan w:val="9"/>
          </w:tcPr>
          <w:p w14:paraId="5A72F80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Монография, оқулық және оқу құралдары</w:t>
            </w:r>
          </w:p>
        </w:tc>
      </w:tr>
      <w:tr w14:paraId="5434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835" w:hRule="atLeast"/>
        </w:trPr>
        <w:tc>
          <w:tcPr>
            <w:tcW w:w="534" w:type="dxa"/>
            <w:gridSpan w:val="2"/>
            <w:shd w:val="clear" w:color="auto" w:fill="FFFFFF" w:themeFill="background1"/>
          </w:tcPr>
          <w:p w14:paraId="48EB9F3F">
            <w: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212AA955">
            <w:r>
              <w:rPr>
                <w:lang w:val="kk-KZ"/>
              </w:rPr>
              <w:t>Полимерлі наноқұрылымдалған көпферментті биосенсорлар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4078CBF">
            <w:r>
              <w:t xml:space="preserve">Баспа </w:t>
            </w:r>
          </w:p>
          <w:p w14:paraId="2FA769C9">
            <w:r>
              <w:t>Печат.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5330D90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>
              <w:t>онография</w:t>
            </w:r>
            <w:r>
              <w:rPr>
                <w:rFonts w:hint="default"/>
                <w:lang w:val="kk-KZ"/>
              </w:rPr>
              <w:t>. Қорқыт Ата атындағы Қызылорда университетінің Ғылыми Кеңесі ұсынған. Хаттама №18. 11-сәуір, 2025 жыл.</w:t>
            </w:r>
            <w:r>
              <w:t xml:space="preserve"> – Кызылорда: Жиенай, 202</w:t>
            </w:r>
            <w:r>
              <w:rPr>
                <w:lang w:val="kk-KZ"/>
              </w:rPr>
              <w:t>5</w:t>
            </w:r>
            <w:r>
              <w:t>. - 14</w:t>
            </w:r>
            <w:r>
              <w:rPr>
                <w:lang w:val="kk-KZ"/>
              </w:rPr>
              <w:t>3</w:t>
            </w:r>
            <w:r>
              <w:t xml:space="preserve"> </w:t>
            </w:r>
            <w:r>
              <w:rPr>
                <w:lang w:val="kk-KZ"/>
              </w:rPr>
              <w:t>б</w:t>
            </w:r>
          </w:p>
        </w:tc>
        <w:tc>
          <w:tcPr>
            <w:tcW w:w="1417" w:type="dxa"/>
            <w:shd w:val="clear" w:color="auto" w:fill="FFFFFF" w:themeFill="background1"/>
          </w:tcPr>
          <w:p w14:paraId="1149F0AA">
            <w:pPr>
              <w:jc w:val="center"/>
              <w:rPr>
                <w:lang w:val="kk-KZ"/>
              </w:rPr>
            </w:pPr>
            <w:r>
              <w:t>8,9</w:t>
            </w:r>
            <w:r>
              <w:rPr>
                <w:lang w:val="kk-KZ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14:paraId="088D141B">
            <w:r>
              <w:t>А.С.Тапалова</w:t>
            </w:r>
          </w:p>
        </w:tc>
      </w:tr>
      <w:tr w14:paraId="0BE2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610" w:hRule="atLeast"/>
        </w:trPr>
        <w:tc>
          <w:tcPr>
            <w:tcW w:w="534" w:type="dxa"/>
            <w:gridSpan w:val="2"/>
            <w:shd w:val="clear" w:color="auto" w:fill="FFFFFF" w:themeFill="background1"/>
          </w:tcPr>
          <w:p w14:paraId="43EF1E38">
            <w: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336F8F28">
            <w:r>
              <w:t>Жалпы және бейорганикалық химия практикумы</w:t>
            </w:r>
          </w:p>
          <w:p w14:paraId="7F94D35E"/>
        </w:tc>
        <w:tc>
          <w:tcPr>
            <w:tcW w:w="1559" w:type="dxa"/>
            <w:gridSpan w:val="2"/>
            <w:shd w:val="clear" w:color="auto" w:fill="FFFFFF" w:themeFill="background1"/>
          </w:tcPr>
          <w:p w14:paraId="30689E62">
            <w:r>
              <w:t xml:space="preserve">Баспа </w:t>
            </w:r>
          </w:p>
          <w:p w14:paraId="0AA671B0">
            <w:r>
              <w:t>Печат.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295FABFA">
            <w:r>
              <w:t>ҚР БҒМ жоғары оқу орындарының студенттеріне ұсынған оқу құралы</w:t>
            </w:r>
            <w:r>
              <w:rPr>
                <w:lang w:val="kk-KZ"/>
              </w:rPr>
              <w:t>,</w:t>
            </w:r>
            <w:r>
              <w:t xml:space="preserve"> </w:t>
            </w:r>
            <w:r>
              <w:rPr>
                <w:rFonts w:hint="default"/>
                <w:lang w:val="kk-KZ"/>
              </w:rPr>
              <w:t>-</w:t>
            </w:r>
            <w:r>
              <w:t xml:space="preserve"> </w:t>
            </w:r>
            <w:r>
              <w:rPr>
                <w:lang w:val="kk-KZ"/>
              </w:rPr>
              <w:t>Нұр</w:t>
            </w:r>
            <w:r>
              <w:rPr>
                <w:rFonts w:hint="default"/>
                <w:lang w:val="kk-KZ"/>
              </w:rPr>
              <w:t>-Сұлтан,</w:t>
            </w:r>
            <w:r>
              <w:t xml:space="preserve"> Фолиант</w:t>
            </w:r>
            <w:r>
              <w:rPr>
                <w:rFonts w:hint="default"/>
                <w:lang w:val="kk-KZ"/>
              </w:rPr>
              <w:t>,</w:t>
            </w:r>
            <w:r>
              <w:t xml:space="preserve"> 2020</w:t>
            </w:r>
            <w:r>
              <w:rPr>
                <w:rFonts w:hint="default"/>
                <w:lang w:val="kk-KZ"/>
              </w:rPr>
              <w:t>.-296 б.</w:t>
            </w:r>
          </w:p>
        </w:tc>
        <w:tc>
          <w:tcPr>
            <w:tcW w:w="1417" w:type="dxa"/>
            <w:shd w:val="clear" w:color="auto" w:fill="FFFFFF" w:themeFill="background1"/>
          </w:tcPr>
          <w:p w14:paraId="696DE6BF">
            <w:pPr>
              <w:jc w:val="center"/>
            </w:pPr>
            <w:r>
              <w:t>21</w:t>
            </w:r>
            <w:r>
              <w:rPr>
                <w:lang w:val="kk-KZ"/>
              </w:rPr>
              <w:t>,</w:t>
            </w:r>
            <w:r>
              <w:t>64</w:t>
            </w:r>
          </w:p>
        </w:tc>
        <w:tc>
          <w:tcPr>
            <w:tcW w:w="2694" w:type="dxa"/>
            <w:shd w:val="clear" w:color="auto" w:fill="FFFFFF" w:themeFill="background1"/>
          </w:tcPr>
          <w:p w14:paraId="326DD682">
            <w:r>
              <w:t>А.С.Тапалова</w:t>
            </w:r>
          </w:p>
        </w:tc>
      </w:tr>
      <w:tr w14:paraId="4BF0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673" w:hRule="atLeast"/>
        </w:trPr>
        <w:tc>
          <w:tcPr>
            <w:tcW w:w="534" w:type="dxa"/>
            <w:gridSpan w:val="2"/>
            <w:shd w:val="clear" w:color="auto" w:fill="FFFFFF" w:themeFill="background1"/>
          </w:tcPr>
          <w:p w14:paraId="7C83DA09">
            <w: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49613D8F">
            <w:r>
              <w:t>Бейорганикалық химия. Теория  және есептер.</w:t>
            </w:r>
          </w:p>
          <w:p w14:paraId="3708F4EE"/>
        </w:tc>
        <w:tc>
          <w:tcPr>
            <w:tcW w:w="1559" w:type="dxa"/>
            <w:gridSpan w:val="2"/>
            <w:shd w:val="clear" w:color="auto" w:fill="FFFFFF" w:themeFill="background1"/>
          </w:tcPr>
          <w:p w14:paraId="55C329DA">
            <w:r>
              <w:t xml:space="preserve">Баспа </w:t>
            </w:r>
          </w:p>
          <w:p w14:paraId="6BDA1BE5">
            <w:r>
              <w:t>Печат.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8A57AE3">
            <w:r>
              <w:t>ҚР БҒМ жоғары оқу орындарының студенттеріне ұсынған оқу</w:t>
            </w:r>
            <w:r>
              <w:rPr>
                <w:lang w:val="kk-KZ"/>
              </w:rPr>
              <w:t xml:space="preserve">лық, </w:t>
            </w:r>
            <w:r>
              <w:t xml:space="preserve"> </w:t>
            </w:r>
            <w:r>
              <w:rPr>
                <w:lang w:val="kk-KZ"/>
              </w:rPr>
              <w:t>Нұр</w:t>
            </w:r>
            <w:r>
              <w:rPr>
                <w:rFonts w:hint="default"/>
                <w:lang w:val="kk-KZ"/>
              </w:rPr>
              <w:t>-Сұлтан,</w:t>
            </w:r>
            <w:r>
              <w:t xml:space="preserve"> Фолиант</w:t>
            </w:r>
            <w:r>
              <w:rPr>
                <w:rFonts w:hint="default"/>
                <w:lang w:val="kk-KZ"/>
              </w:rPr>
              <w:t>,</w:t>
            </w:r>
            <w:r>
              <w:t xml:space="preserve"> 2020</w:t>
            </w:r>
            <w:r>
              <w:rPr>
                <w:rFonts w:hint="default"/>
                <w:lang w:val="kk-KZ"/>
              </w:rPr>
              <w:t>.-480 б.</w:t>
            </w:r>
          </w:p>
        </w:tc>
        <w:tc>
          <w:tcPr>
            <w:tcW w:w="1417" w:type="dxa"/>
            <w:shd w:val="clear" w:color="auto" w:fill="FFFFFF" w:themeFill="background1"/>
          </w:tcPr>
          <w:p w14:paraId="7E094E81">
            <w:pPr>
              <w:jc w:val="center"/>
              <w:rPr>
                <w:lang w:val="kk-KZ"/>
              </w:rPr>
            </w:pPr>
            <w:r>
              <w:t>27,64</w:t>
            </w:r>
          </w:p>
        </w:tc>
        <w:tc>
          <w:tcPr>
            <w:tcW w:w="2694" w:type="dxa"/>
            <w:shd w:val="clear" w:color="auto" w:fill="FFFFFF" w:themeFill="background1"/>
          </w:tcPr>
          <w:p w14:paraId="1D1C81A8">
            <w:r>
              <w:t>А.С.Тапалова</w:t>
            </w:r>
          </w:p>
        </w:tc>
      </w:tr>
      <w:tr w14:paraId="4283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" w:type="dxa"/>
          <w:trHeight w:val="571" w:hRule="atLeast"/>
        </w:trPr>
        <w:tc>
          <w:tcPr>
            <w:tcW w:w="534" w:type="dxa"/>
            <w:gridSpan w:val="2"/>
            <w:shd w:val="clear" w:color="auto" w:fill="FFFFFF" w:themeFill="background1"/>
          </w:tcPr>
          <w:p w14:paraId="73C30C04">
            <w: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1180E045">
            <w:pPr>
              <w:rPr>
                <w:lang w:val="kk-KZ"/>
              </w:rPr>
            </w:pPr>
            <w:r>
              <w:rPr>
                <w:lang w:val="kk-KZ"/>
              </w:rPr>
              <w:t>Бейорганикалық химияның теориялық негіздері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3F77A7B">
            <w:r>
              <w:t xml:space="preserve">Баспа </w:t>
            </w:r>
          </w:p>
          <w:p w14:paraId="1F252FA8">
            <w:r>
              <w:t>Печат.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C27A862">
            <w:pPr>
              <w:rPr>
                <w:lang w:val="kk-KZ"/>
              </w:rPr>
            </w:pPr>
            <w:r>
              <w:rPr>
                <w:lang w:val="kk-KZ"/>
              </w:rPr>
              <w:t>Абай атындағы ҚазҰПУ жанындағы “Педагогикалық ғылымдар” білім беру саласындағы оқу-әдістемелік бірлестігі ұсынған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lang w:val="kk-KZ"/>
              </w:rPr>
              <w:t>оқу құралы</w:t>
            </w:r>
            <w:r>
              <w:rPr>
                <w:lang w:val="kk-KZ"/>
              </w:rPr>
              <w:t xml:space="preserve">. Хаттама №2, 29.11. 2024 ж. </w:t>
            </w:r>
            <w:r>
              <w:t>– Кызылорда: Жиенай, 202</w:t>
            </w:r>
            <w:r>
              <w:rPr>
                <w:lang w:val="kk-KZ"/>
              </w:rPr>
              <w:t>5</w:t>
            </w:r>
            <w:r>
              <w:t>. - 14</w:t>
            </w:r>
            <w:r>
              <w:rPr>
                <w:lang w:val="kk-KZ"/>
              </w:rPr>
              <w:t>3</w:t>
            </w:r>
            <w:r>
              <w:t xml:space="preserve"> </w:t>
            </w:r>
            <w:r>
              <w:rPr>
                <w:lang w:val="kk-KZ"/>
              </w:rPr>
              <w:t>б</w:t>
            </w:r>
          </w:p>
        </w:tc>
        <w:tc>
          <w:tcPr>
            <w:tcW w:w="1417" w:type="dxa"/>
            <w:shd w:val="clear" w:color="auto" w:fill="FFFFFF" w:themeFill="background1"/>
          </w:tcPr>
          <w:p w14:paraId="49FB151D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1873443">
            <w:r>
              <w:t>А.С.Тапалова</w:t>
            </w:r>
          </w:p>
          <w:p w14:paraId="63A5071D">
            <w:pPr>
              <w:rPr>
                <w:lang w:val="kk-KZ"/>
              </w:rPr>
            </w:pPr>
            <w:r>
              <w:rPr>
                <w:lang w:val="kk-KZ"/>
              </w:rPr>
              <w:t>Г.М.Абызбекова</w:t>
            </w:r>
          </w:p>
        </w:tc>
      </w:tr>
    </w:tbl>
    <w:p w14:paraId="3B3F3E3C">
      <w:pPr>
        <w:rPr>
          <w:vanish/>
        </w:rPr>
      </w:pPr>
    </w:p>
    <w:p w14:paraId="265BD05E">
      <w:pPr>
        <w:rPr>
          <w:lang w:val="kk-KZ"/>
        </w:rPr>
      </w:pPr>
    </w:p>
    <w:p w14:paraId="0A22720A">
      <w:pPr>
        <w:jc w:val="center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4834"/>
        <w:gridCol w:w="4834"/>
      </w:tblGrid>
      <w:tr w14:paraId="5FE0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4" w:type="dxa"/>
            <w:shd w:val="clear" w:color="auto" w:fill="auto"/>
          </w:tcPr>
          <w:p w14:paraId="6455A1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Тізім дұрыс:</w:t>
            </w:r>
          </w:p>
        </w:tc>
        <w:tc>
          <w:tcPr>
            <w:tcW w:w="4834" w:type="dxa"/>
            <w:shd w:val="clear" w:color="auto" w:fill="auto"/>
          </w:tcPr>
          <w:p w14:paraId="036FE706">
            <w:pPr>
              <w:jc w:val="center"/>
              <w:rPr>
                <w:lang w:val="kk-KZ"/>
              </w:rPr>
            </w:pPr>
          </w:p>
        </w:tc>
        <w:tc>
          <w:tcPr>
            <w:tcW w:w="4834" w:type="dxa"/>
            <w:shd w:val="clear" w:color="auto" w:fill="auto"/>
          </w:tcPr>
          <w:p w14:paraId="336CEA5C">
            <w:pPr>
              <w:jc w:val="center"/>
              <w:rPr>
                <w:lang w:val="kk-KZ"/>
              </w:rPr>
            </w:pPr>
          </w:p>
        </w:tc>
      </w:tr>
      <w:tr w14:paraId="7191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4" w:type="dxa"/>
            <w:shd w:val="clear" w:color="auto" w:fill="auto"/>
          </w:tcPr>
          <w:p w14:paraId="72BC93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Ізденуші:</w:t>
            </w:r>
          </w:p>
        </w:tc>
        <w:tc>
          <w:tcPr>
            <w:tcW w:w="4834" w:type="dxa"/>
            <w:shd w:val="clear" w:color="auto" w:fill="auto"/>
          </w:tcPr>
          <w:p w14:paraId="2B87D374">
            <w:pPr>
              <w:jc w:val="center"/>
              <w:rPr>
                <w:lang w:val="kk-KZ"/>
              </w:rPr>
            </w:pPr>
          </w:p>
        </w:tc>
        <w:tc>
          <w:tcPr>
            <w:tcW w:w="4834" w:type="dxa"/>
            <w:shd w:val="clear" w:color="auto" w:fill="auto"/>
          </w:tcPr>
          <w:p w14:paraId="630631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А.С. Тапалова</w:t>
            </w:r>
          </w:p>
        </w:tc>
      </w:tr>
      <w:tr w14:paraId="76A7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4" w:type="dxa"/>
            <w:shd w:val="clear" w:color="auto" w:fill="auto"/>
          </w:tcPr>
          <w:p w14:paraId="09FFB8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Ғалым хатшы:</w:t>
            </w:r>
          </w:p>
        </w:tc>
        <w:tc>
          <w:tcPr>
            <w:tcW w:w="4834" w:type="dxa"/>
            <w:shd w:val="clear" w:color="auto" w:fill="auto"/>
          </w:tcPr>
          <w:p w14:paraId="03E6A130">
            <w:pPr>
              <w:jc w:val="center"/>
              <w:rPr>
                <w:lang w:val="kk-KZ"/>
              </w:rPr>
            </w:pPr>
          </w:p>
        </w:tc>
        <w:tc>
          <w:tcPr>
            <w:tcW w:w="4834" w:type="dxa"/>
            <w:shd w:val="clear" w:color="auto" w:fill="auto"/>
          </w:tcPr>
          <w:p w14:paraId="320880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Л.А.Жусупова</w:t>
            </w:r>
          </w:p>
        </w:tc>
      </w:tr>
    </w:tbl>
    <w:p w14:paraId="5E34019B">
      <w:pPr>
        <w:rPr>
          <w:lang w:val="kk-KZ"/>
        </w:rPr>
      </w:pPr>
    </w:p>
    <w:p w14:paraId="4EDD9316">
      <w:pPr>
        <w:jc w:val="center"/>
        <w:rPr>
          <w:lang w:val="kk-KZ"/>
        </w:rPr>
      </w:pPr>
    </w:p>
    <w:sectPr>
      <w:pgSz w:w="16838" w:h="11906" w:orient="landscape"/>
      <w:pgMar w:top="851" w:right="1134" w:bottom="85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gistral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7258D"/>
    <w:multiLevelType w:val="singleLevel"/>
    <w:tmpl w:val="B3B7258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33F6341F"/>
    <w:multiLevelType w:val="multilevel"/>
    <w:tmpl w:val="33F634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7C"/>
    <w:rsid w:val="0000608C"/>
    <w:rsid w:val="00007CCF"/>
    <w:rsid w:val="00014812"/>
    <w:rsid w:val="00020691"/>
    <w:rsid w:val="00020AC5"/>
    <w:rsid w:val="0002650D"/>
    <w:rsid w:val="00043786"/>
    <w:rsid w:val="00046CA5"/>
    <w:rsid w:val="00061394"/>
    <w:rsid w:val="00064BE7"/>
    <w:rsid w:val="000712A5"/>
    <w:rsid w:val="00092B94"/>
    <w:rsid w:val="00093E36"/>
    <w:rsid w:val="00094A9E"/>
    <w:rsid w:val="000A696C"/>
    <w:rsid w:val="000B19F0"/>
    <w:rsid w:val="000C3F3E"/>
    <w:rsid w:val="000D131E"/>
    <w:rsid w:val="000E245B"/>
    <w:rsid w:val="000E7121"/>
    <w:rsid w:val="000F1D36"/>
    <w:rsid w:val="0010569C"/>
    <w:rsid w:val="00107EBA"/>
    <w:rsid w:val="001225F4"/>
    <w:rsid w:val="001240EA"/>
    <w:rsid w:val="00130A3E"/>
    <w:rsid w:val="00134524"/>
    <w:rsid w:val="001435EB"/>
    <w:rsid w:val="00151005"/>
    <w:rsid w:val="001667FF"/>
    <w:rsid w:val="001726BD"/>
    <w:rsid w:val="00181E73"/>
    <w:rsid w:val="0018352F"/>
    <w:rsid w:val="00194002"/>
    <w:rsid w:val="001A1868"/>
    <w:rsid w:val="001C55ED"/>
    <w:rsid w:val="001D11D2"/>
    <w:rsid w:val="001E3565"/>
    <w:rsid w:val="001F04B4"/>
    <w:rsid w:val="001F6ECF"/>
    <w:rsid w:val="00205B30"/>
    <w:rsid w:val="0021047E"/>
    <w:rsid w:val="00211E34"/>
    <w:rsid w:val="00220FC0"/>
    <w:rsid w:val="00225C10"/>
    <w:rsid w:val="002331AD"/>
    <w:rsid w:val="00241AE8"/>
    <w:rsid w:val="0024486F"/>
    <w:rsid w:val="00245E0E"/>
    <w:rsid w:val="00255D7C"/>
    <w:rsid w:val="002677A6"/>
    <w:rsid w:val="0028427F"/>
    <w:rsid w:val="00290791"/>
    <w:rsid w:val="00292CEB"/>
    <w:rsid w:val="00293F1F"/>
    <w:rsid w:val="002A3CBA"/>
    <w:rsid w:val="002B7ED1"/>
    <w:rsid w:val="002C028C"/>
    <w:rsid w:val="002C785C"/>
    <w:rsid w:val="002D314B"/>
    <w:rsid w:val="002D68DD"/>
    <w:rsid w:val="002E0F75"/>
    <w:rsid w:val="002E1AFE"/>
    <w:rsid w:val="00301C84"/>
    <w:rsid w:val="00313AB7"/>
    <w:rsid w:val="003245C5"/>
    <w:rsid w:val="00337B96"/>
    <w:rsid w:val="00352AED"/>
    <w:rsid w:val="0035660F"/>
    <w:rsid w:val="00370C95"/>
    <w:rsid w:val="00375F1F"/>
    <w:rsid w:val="00377268"/>
    <w:rsid w:val="00380020"/>
    <w:rsid w:val="003900E5"/>
    <w:rsid w:val="003B2E15"/>
    <w:rsid w:val="003B3CEE"/>
    <w:rsid w:val="003B6AE1"/>
    <w:rsid w:val="003B7330"/>
    <w:rsid w:val="003C4F1C"/>
    <w:rsid w:val="003D0F8A"/>
    <w:rsid w:val="003E3B9F"/>
    <w:rsid w:val="003F2DD3"/>
    <w:rsid w:val="003F4F3B"/>
    <w:rsid w:val="00407FEB"/>
    <w:rsid w:val="0041501F"/>
    <w:rsid w:val="00421241"/>
    <w:rsid w:val="00433CA5"/>
    <w:rsid w:val="004455F7"/>
    <w:rsid w:val="00445D68"/>
    <w:rsid w:val="004517A2"/>
    <w:rsid w:val="00451E54"/>
    <w:rsid w:val="00453F05"/>
    <w:rsid w:val="00464410"/>
    <w:rsid w:val="00466432"/>
    <w:rsid w:val="00475E84"/>
    <w:rsid w:val="00492E5E"/>
    <w:rsid w:val="004A1A6B"/>
    <w:rsid w:val="004A4905"/>
    <w:rsid w:val="004A76A9"/>
    <w:rsid w:val="004A78FF"/>
    <w:rsid w:val="004B4A6B"/>
    <w:rsid w:val="004D7504"/>
    <w:rsid w:val="004E0237"/>
    <w:rsid w:val="004E18E4"/>
    <w:rsid w:val="004E48B1"/>
    <w:rsid w:val="004F74AC"/>
    <w:rsid w:val="00505572"/>
    <w:rsid w:val="0051513C"/>
    <w:rsid w:val="00515763"/>
    <w:rsid w:val="00516975"/>
    <w:rsid w:val="00534BB1"/>
    <w:rsid w:val="0053581E"/>
    <w:rsid w:val="005403DF"/>
    <w:rsid w:val="0054125C"/>
    <w:rsid w:val="00552BE3"/>
    <w:rsid w:val="005541AA"/>
    <w:rsid w:val="005615DA"/>
    <w:rsid w:val="0059476D"/>
    <w:rsid w:val="005A2327"/>
    <w:rsid w:val="005A56D9"/>
    <w:rsid w:val="005D4547"/>
    <w:rsid w:val="005F50BF"/>
    <w:rsid w:val="006070D8"/>
    <w:rsid w:val="00623317"/>
    <w:rsid w:val="00626E98"/>
    <w:rsid w:val="00633196"/>
    <w:rsid w:val="006349B8"/>
    <w:rsid w:val="006356A2"/>
    <w:rsid w:val="00637B8D"/>
    <w:rsid w:val="00644AB8"/>
    <w:rsid w:val="00647F76"/>
    <w:rsid w:val="006615A1"/>
    <w:rsid w:val="006617B4"/>
    <w:rsid w:val="006717CE"/>
    <w:rsid w:val="00681BF0"/>
    <w:rsid w:val="00691745"/>
    <w:rsid w:val="0069276E"/>
    <w:rsid w:val="006B152E"/>
    <w:rsid w:val="006B4FC0"/>
    <w:rsid w:val="006C06D4"/>
    <w:rsid w:val="006C0B1F"/>
    <w:rsid w:val="00707B07"/>
    <w:rsid w:val="00714B25"/>
    <w:rsid w:val="00716658"/>
    <w:rsid w:val="00720B76"/>
    <w:rsid w:val="007212DF"/>
    <w:rsid w:val="007240FF"/>
    <w:rsid w:val="00730BDA"/>
    <w:rsid w:val="00742012"/>
    <w:rsid w:val="00752E46"/>
    <w:rsid w:val="00766C20"/>
    <w:rsid w:val="00770C26"/>
    <w:rsid w:val="00771225"/>
    <w:rsid w:val="007B2A8B"/>
    <w:rsid w:val="007C3E95"/>
    <w:rsid w:val="007D2B50"/>
    <w:rsid w:val="007D38E4"/>
    <w:rsid w:val="007D6726"/>
    <w:rsid w:val="007E16F0"/>
    <w:rsid w:val="007E7209"/>
    <w:rsid w:val="007F7172"/>
    <w:rsid w:val="0080136B"/>
    <w:rsid w:val="00801770"/>
    <w:rsid w:val="008038FA"/>
    <w:rsid w:val="00803F00"/>
    <w:rsid w:val="00816C59"/>
    <w:rsid w:val="00821D5F"/>
    <w:rsid w:val="00822996"/>
    <w:rsid w:val="0083262A"/>
    <w:rsid w:val="00851C09"/>
    <w:rsid w:val="00855B9E"/>
    <w:rsid w:val="00860A1A"/>
    <w:rsid w:val="00862929"/>
    <w:rsid w:val="00865CCD"/>
    <w:rsid w:val="008679B8"/>
    <w:rsid w:val="00873108"/>
    <w:rsid w:val="0088192F"/>
    <w:rsid w:val="008A66A3"/>
    <w:rsid w:val="008B261B"/>
    <w:rsid w:val="008C1184"/>
    <w:rsid w:val="008C5D92"/>
    <w:rsid w:val="008D282C"/>
    <w:rsid w:val="008F1F66"/>
    <w:rsid w:val="008F2301"/>
    <w:rsid w:val="0092176D"/>
    <w:rsid w:val="009245F3"/>
    <w:rsid w:val="009342F6"/>
    <w:rsid w:val="00942217"/>
    <w:rsid w:val="009520AC"/>
    <w:rsid w:val="00961844"/>
    <w:rsid w:val="00966202"/>
    <w:rsid w:val="00974E85"/>
    <w:rsid w:val="00992DC2"/>
    <w:rsid w:val="009956F8"/>
    <w:rsid w:val="009A3C6B"/>
    <w:rsid w:val="009B1DBB"/>
    <w:rsid w:val="009B2CD4"/>
    <w:rsid w:val="009B6227"/>
    <w:rsid w:val="009B790E"/>
    <w:rsid w:val="009C225F"/>
    <w:rsid w:val="009C7F81"/>
    <w:rsid w:val="009D70AF"/>
    <w:rsid w:val="009E4970"/>
    <w:rsid w:val="009F39D6"/>
    <w:rsid w:val="00A20739"/>
    <w:rsid w:val="00A2593B"/>
    <w:rsid w:val="00A30402"/>
    <w:rsid w:val="00A36124"/>
    <w:rsid w:val="00A51AAB"/>
    <w:rsid w:val="00A52F4F"/>
    <w:rsid w:val="00A564FD"/>
    <w:rsid w:val="00A9154B"/>
    <w:rsid w:val="00A97A38"/>
    <w:rsid w:val="00AB054E"/>
    <w:rsid w:val="00AC42E3"/>
    <w:rsid w:val="00AD5508"/>
    <w:rsid w:val="00AE661A"/>
    <w:rsid w:val="00AF0FE1"/>
    <w:rsid w:val="00AF5901"/>
    <w:rsid w:val="00AF5BEF"/>
    <w:rsid w:val="00B008B9"/>
    <w:rsid w:val="00B00FCB"/>
    <w:rsid w:val="00B01BF3"/>
    <w:rsid w:val="00B026EB"/>
    <w:rsid w:val="00B02CCD"/>
    <w:rsid w:val="00B106D6"/>
    <w:rsid w:val="00B33992"/>
    <w:rsid w:val="00B3715F"/>
    <w:rsid w:val="00B44FEA"/>
    <w:rsid w:val="00B4542E"/>
    <w:rsid w:val="00B625B0"/>
    <w:rsid w:val="00B62B83"/>
    <w:rsid w:val="00B807B7"/>
    <w:rsid w:val="00B85454"/>
    <w:rsid w:val="00B94AE8"/>
    <w:rsid w:val="00B975C7"/>
    <w:rsid w:val="00BA1143"/>
    <w:rsid w:val="00BA2600"/>
    <w:rsid w:val="00BB090E"/>
    <w:rsid w:val="00BB4FC3"/>
    <w:rsid w:val="00BB5ACE"/>
    <w:rsid w:val="00BE7598"/>
    <w:rsid w:val="00BF16EC"/>
    <w:rsid w:val="00C15D3F"/>
    <w:rsid w:val="00C27487"/>
    <w:rsid w:val="00C3705C"/>
    <w:rsid w:val="00C37ADF"/>
    <w:rsid w:val="00C4168A"/>
    <w:rsid w:val="00C55225"/>
    <w:rsid w:val="00C62F83"/>
    <w:rsid w:val="00C63721"/>
    <w:rsid w:val="00C6426E"/>
    <w:rsid w:val="00C70D7D"/>
    <w:rsid w:val="00C71867"/>
    <w:rsid w:val="00C94D9F"/>
    <w:rsid w:val="00CA2B67"/>
    <w:rsid w:val="00CA4740"/>
    <w:rsid w:val="00CA65EA"/>
    <w:rsid w:val="00CA7F73"/>
    <w:rsid w:val="00CC1C0D"/>
    <w:rsid w:val="00CE05E4"/>
    <w:rsid w:val="00CE20ED"/>
    <w:rsid w:val="00CE4E34"/>
    <w:rsid w:val="00CF5D56"/>
    <w:rsid w:val="00D12EC7"/>
    <w:rsid w:val="00D17CDE"/>
    <w:rsid w:val="00D41A71"/>
    <w:rsid w:val="00D55036"/>
    <w:rsid w:val="00D654F1"/>
    <w:rsid w:val="00D70C78"/>
    <w:rsid w:val="00D71E45"/>
    <w:rsid w:val="00D82932"/>
    <w:rsid w:val="00D84635"/>
    <w:rsid w:val="00D95263"/>
    <w:rsid w:val="00D976F0"/>
    <w:rsid w:val="00DA66D4"/>
    <w:rsid w:val="00DB3331"/>
    <w:rsid w:val="00DC323F"/>
    <w:rsid w:val="00DE2B64"/>
    <w:rsid w:val="00DE4CB5"/>
    <w:rsid w:val="00E0683D"/>
    <w:rsid w:val="00E13480"/>
    <w:rsid w:val="00E17D75"/>
    <w:rsid w:val="00E3611E"/>
    <w:rsid w:val="00E6398C"/>
    <w:rsid w:val="00E63EF7"/>
    <w:rsid w:val="00E65467"/>
    <w:rsid w:val="00E74A1F"/>
    <w:rsid w:val="00E850F4"/>
    <w:rsid w:val="00E93B2F"/>
    <w:rsid w:val="00EA010F"/>
    <w:rsid w:val="00EA0981"/>
    <w:rsid w:val="00EA0E23"/>
    <w:rsid w:val="00EA0FDC"/>
    <w:rsid w:val="00EB5559"/>
    <w:rsid w:val="00EC26CE"/>
    <w:rsid w:val="00EC70FF"/>
    <w:rsid w:val="00ED40C0"/>
    <w:rsid w:val="00EF2690"/>
    <w:rsid w:val="00EF2B5E"/>
    <w:rsid w:val="00F00C61"/>
    <w:rsid w:val="00F045C8"/>
    <w:rsid w:val="00F16724"/>
    <w:rsid w:val="00F16F0B"/>
    <w:rsid w:val="00F22EE1"/>
    <w:rsid w:val="00F268FE"/>
    <w:rsid w:val="00F450EB"/>
    <w:rsid w:val="00F56F15"/>
    <w:rsid w:val="00F57CD9"/>
    <w:rsid w:val="00F61196"/>
    <w:rsid w:val="00F6478D"/>
    <w:rsid w:val="00F72BAF"/>
    <w:rsid w:val="00F74F33"/>
    <w:rsid w:val="00F759A6"/>
    <w:rsid w:val="00F81FB5"/>
    <w:rsid w:val="00F8684C"/>
    <w:rsid w:val="00F9105A"/>
    <w:rsid w:val="00F930FF"/>
    <w:rsid w:val="00F95E71"/>
    <w:rsid w:val="00FA208F"/>
    <w:rsid w:val="00FA4124"/>
    <w:rsid w:val="00FB13CA"/>
    <w:rsid w:val="00FC010E"/>
    <w:rsid w:val="00FC6279"/>
    <w:rsid w:val="00FE5392"/>
    <w:rsid w:val="00FF04CA"/>
    <w:rsid w:val="054469F6"/>
    <w:rsid w:val="09380DE6"/>
    <w:rsid w:val="0A995273"/>
    <w:rsid w:val="224A0835"/>
    <w:rsid w:val="278C56F9"/>
    <w:rsid w:val="29F56C91"/>
    <w:rsid w:val="38F21E7C"/>
    <w:rsid w:val="47927E7C"/>
    <w:rsid w:val="5E6C557F"/>
    <w:rsid w:val="66BE361D"/>
    <w:rsid w:val="68140A92"/>
    <w:rsid w:val="6D7F1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rFonts w:ascii="KZ Times New Roman" w:hAnsi="KZ Times New Roman"/>
      <w:sz w:val="28"/>
      <w:szCs w:val="20"/>
    </w:rPr>
  </w:style>
  <w:style w:type="paragraph" w:styleId="3">
    <w:name w:val="heading 2"/>
    <w:basedOn w:val="1"/>
    <w:next w:val="1"/>
    <w:link w:val="19"/>
    <w:qFormat/>
    <w:uiPriority w:val="0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954F72"/>
      <w:u w:val="single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styleId="11">
    <w:name w:val="Strong"/>
    <w:qFormat/>
    <w:uiPriority w:val="22"/>
    <w:rPr>
      <w:b/>
      <w:bCs/>
    </w:rPr>
  </w:style>
  <w:style w:type="paragraph" w:styleId="12">
    <w:name w:val="Balloon Text"/>
    <w:basedOn w:val="1"/>
    <w:link w:val="24"/>
    <w:qFormat/>
    <w:uiPriority w:val="0"/>
    <w:rPr>
      <w:rFonts w:ascii="Tahoma" w:hAnsi="Tahoma"/>
      <w:sz w:val="16"/>
      <w:szCs w:val="16"/>
    </w:rPr>
  </w:style>
  <w:style w:type="paragraph" w:styleId="13">
    <w:name w:val="head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28"/>
    <w:qFormat/>
    <w:uiPriority w:val="0"/>
    <w:pPr>
      <w:ind w:firstLine="426"/>
      <w:jc w:val="both"/>
    </w:pPr>
    <w:rPr>
      <w:sz w:val="28"/>
      <w:szCs w:val="20"/>
    </w:rPr>
  </w:style>
  <w:style w:type="paragraph" w:styleId="15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ind w:firstLine="709"/>
      <w:jc w:val="both"/>
    </w:pPr>
    <w:rPr>
      <w:rFonts w:eastAsia="Calibri"/>
      <w:szCs w:val="20"/>
    </w:rPr>
  </w:style>
  <w:style w:type="paragraph" w:styleId="16">
    <w:name w:val="Normal (Web)"/>
    <w:basedOn w:val="1"/>
    <w:semiHidden/>
    <w:unhideWhenUsed/>
    <w:qFormat/>
    <w:uiPriority w:val="99"/>
  </w:style>
  <w:style w:type="table" w:styleId="17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uiPriority w:val="0"/>
    <w:rPr>
      <w:rFonts w:ascii="KZ Times New Roman" w:hAnsi="KZ Times New Roman" w:eastAsia="Times New Roman" w:cs="Times New Roman"/>
      <w:sz w:val="28"/>
      <w:szCs w:val="20"/>
      <w:lang w:eastAsia="ru-RU"/>
    </w:rPr>
  </w:style>
  <w:style w:type="character" w:customStyle="1" w:styleId="19">
    <w:name w:val="Заголовок 2 Знак"/>
    <w:link w:val="3"/>
    <w:qFormat/>
    <w:uiPriority w:val="0"/>
    <w:rPr>
      <w:rFonts w:ascii="KZ Times New Roman" w:hAnsi="KZ Times New Roman"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1">
    <w:name w:val="paragraph_style_normalweb"/>
    <w:basedOn w:val="1"/>
    <w:qFormat/>
    <w:uiPriority w:val="0"/>
    <w:pPr>
      <w:spacing w:before="100" w:beforeAutospacing="1" w:after="100" w:afterAutospacing="1"/>
    </w:pPr>
  </w:style>
  <w:style w:type="character" w:customStyle="1" w:styleId="22">
    <w:name w:val="Нижний колонтитул Знак"/>
    <w:link w:val="15"/>
    <w:qFormat/>
    <w:uiPriority w:val="99"/>
    <w:rPr>
      <w:rFonts w:ascii="Times New Roman" w:hAnsi="Times New Roman" w:eastAsia="Calibri" w:cs="Times New Roman"/>
      <w:sz w:val="24"/>
    </w:rPr>
  </w:style>
  <w:style w:type="character" w:customStyle="1" w:styleId="23">
    <w:name w:val="Верхний колонтитул Знак"/>
    <w:link w:val="13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Текст выноски Знак"/>
    <w:link w:val="12"/>
    <w:qFormat/>
    <w:uiPriority w:val="0"/>
    <w:rPr>
      <w:rFonts w:ascii="Tahoma" w:hAnsi="Tahoma" w:eastAsia="Times New Roman" w:cs="Times New Roman"/>
      <w:sz w:val="16"/>
      <w:szCs w:val="16"/>
    </w:rPr>
  </w:style>
  <w:style w:type="character" w:customStyle="1" w:styleId="25">
    <w:name w:val="highlight-module__ako5d"/>
    <w:qFormat/>
    <w:uiPriority w:val="0"/>
  </w:style>
  <w:style w:type="character" w:customStyle="1" w:styleId="26">
    <w:name w:val="ng-star-inserted"/>
    <w:qFormat/>
    <w:uiPriority w:val="0"/>
  </w:style>
  <w:style w:type="character" w:customStyle="1" w:styleId="27">
    <w:name w:val="value"/>
    <w:qFormat/>
    <w:uiPriority w:val="0"/>
  </w:style>
  <w:style w:type="character" w:customStyle="1" w:styleId="28">
    <w:name w:val="Основной текст с отступом Знак"/>
    <w:link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9">
    <w:name w:val="A7"/>
    <w:qFormat/>
    <w:uiPriority w:val="99"/>
    <w:rPr>
      <w:rFonts w:hint="default" w:ascii="Magistral" w:hAnsi="Magistral" w:cs="Magistral"/>
      <w:color w:val="000000"/>
      <w:sz w:val="32"/>
      <w:szCs w:val="32"/>
    </w:rPr>
  </w:style>
  <w:style w:type="character" w:customStyle="1" w:styleId="30">
    <w:name w:val="apple-style-span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sz w:val="22"/>
      <w:szCs w:val="22"/>
    </w:rPr>
  </w:style>
  <w:style w:type="paragraph" w:styleId="3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3">
    <w:name w:val="Основной текст (7)_"/>
    <w:link w:val="34"/>
    <w:qFormat/>
    <w:locked/>
    <w:uiPriority w:val="0"/>
    <w:rPr>
      <w:rFonts w:ascii="Arial" w:hAnsi="Arial"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7)1"/>
    <w:basedOn w:val="1"/>
    <w:link w:val="33"/>
    <w:qFormat/>
    <w:uiPriority w:val="0"/>
    <w:pPr>
      <w:widowControl w:val="0"/>
      <w:shd w:val="clear" w:color="auto" w:fill="FFFFFF"/>
      <w:spacing w:line="264" w:lineRule="exact"/>
      <w:jc w:val="right"/>
    </w:pPr>
    <w:rPr>
      <w:rFonts w:ascii="Arial" w:hAnsi="Arial" w:eastAsia="Calibri"/>
      <w:i/>
      <w:iCs/>
      <w:sz w:val="23"/>
      <w:szCs w:val="23"/>
      <w:shd w:val="clear" w:color="auto" w:fill="FFFFFF"/>
    </w:rPr>
  </w:style>
  <w:style w:type="character" w:customStyle="1" w:styleId="35">
    <w:name w:val="fontstyle01"/>
    <w:qFormat/>
    <w:uiPriority w:val="0"/>
    <w:rPr>
      <w:rFonts w:hint="default" w:ascii="TimesNewRomanPS-BoldMT" w:hAnsi="TimesNewRomanPS-BoldMT"/>
      <w:b/>
      <w:bCs/>
      <w:color w:val="231F20"/>
      <w:sz w:val="20"/>
      <w:szCs w:val="20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ru-RU" w:eastAsia="ru-RU" w:bidi="ar-SA"/>
    </w:rPr>
  </w:style>
  <w:style w:type="character" w:customStyle="1" w:styleId="37">
    <w:name w:val="typography-module__lvnit"/>
    <w:qFormat/>
    <w:uiPriority w:val="0"/>
  </w:style>
  <w:style w:type="character" w:customStyle="1" w:styleId="38">
    <w:name w:val="Заголовок 4 Знак"/>
    <w:link w:val="5"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9">
    <w:name w:val="A5"/>
    <w:qFormat/>
    <w:uiPriority w:val="99"/>
    <w:rPr>
      <w:b/>
      <w:bCs/>
      <w:color w:val="000000"/>
    </w:rPr>
  </w:style>
  <w:style w:type="character" w:customStyle="1" w:styleId="40">
    <w:name w:val="margin-right-20--reversib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9464-142B-4868-BD02-8A5C9F004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3561</Words>
  <Characters>20300</Characters>
  <Lines>169</Lines>
  <Paragraphs>47</Paragraphs>
  <TotalTime>29</TotalTime>
  <ScaleCrop>false</ScaleCrop>
  <LinksUpToDate>false</LinksUpToDate>
  <CharactersWithSpaces>23814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2025-05-07T07:10:00Z</dcterms:created>
  <dc:creator>Saktaganova Nargul</dc:creator>
  <cp:lastModifiedBy>Gulmira Abyzbekova</cp:lastModifiedBy>
  <cp:lastPrinted>2025-05-15T05:58:49Z</cp:lastPrinted>
  <dcterms:modified xsi:type="dcterms:W3CDTF">2025-05-15T06:01:20Z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0CECCD17F8424DD0B3552D327DEB1270_13</vt:lpwstr>
  </property>
</Properties>
</file>