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BD4AA8" w:rsidTr="008529D7">
        <w:tc>
          <w:tcPr>
            <w:tcW w:w="4252" w:type="dxa"/>
          </w:tcPr>
          <w:p w:rsidR="001A295A" w:rsidRPr="00BD4AA8" w:rsidRDefault="001A295A" w:rsidP="00BD4AA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D4AA8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BD4AA8" w:rsidRDefault="001A295A" w:rsidP="00BD4AA8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BD4AA8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BD4AA8" w:rsidRDefault="001A295A" w:rsidP="00642F9E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BD4AA8">
              <w:rPr>
                <w:rFonts w:ascii="Times New Roman" w:hAnsi="Times New Roman" w:cs="Times New Roman"/>
                <w:lang w:val="kk-KZ"/>
              </w:rPr>
              <w:t xml:space="preserve">комиссиясы төрағасының орынбасары </w:t>
            </w:r>
          </w:p>
          <w:p w:rsidR="001A295A" w:rsidRPr="00BD4AA8" w:rsidRDefault="001A295A" w:rsidP="00642F9E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BD4AA8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BD4AA8" w:rsidRDefault="001A295A" w:rsidP="00BD4AA8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BD4AA8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BD4AA8" w:rsidRDefault="001A295A" w:rsidP="00BD4AA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BD4AA8" w:rsidRDefault="001A295A" w:rsidP="00BD4AA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BD4AA8" w:rsidRDefault="006F1BC6" w:rsidP="00BD4A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EA5EBC" w:rsidRPr="00BD4AA8" w:rsidRDefault="00EA5EBC" w:rsidP="00BD4A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D4AA8">
        <w:rPr>
          <w:rFonts w:ascii="Times New Roman" w:hAnsi="Times New Roman" w:cs="Times New Roman"/>
          <w:b/>
          <w:lang w:val="kk-KZ"/>
        </w:rPr>
        <w:t>8D0</w:t>
      </w:r>
      <w:r w:rsidR="009C4129" w:rsidRPr="00BD4AA8">
        <w:rPr>
          <w:rFonts w:ascii="Times New Roman" w:hAnsi="Times New Roman" w:cs="Times New Roman"/>
          <w:b/>
          <w:lang w:val="kk-KZ"/>
        </w:rPr>
        <w:t>1</w:t>
      </w:r>
      <w:r w:rsidR="00BD4AA8" w:rsidRPr="00BD4AA8">
        <w:rPr>
          <w:rFonts w:ascii="Times New Roman" w:hAnsi="Times New Roman" w:cs="Times New Roman"/>
          <w:b/>
          <w:lang w:val="kk-KZ"/>
        </w:rPr>
        <w:t>101</w:t>
      </w:r>
      <w:r w:rsidRPr="00BD4AA8">
        <w:rPr>
          <w:rFonts w:ascii="Times New Roman" w:hAnsi="Times New Roman" w:cs="Times New Roman"/>
          <w:b/>
          <w:lang w:val="kk-KZ"/>
        </w:rPr>
        <w:t xml:space="preserve"> -  «</w:t>
      </w:r>
      <w:r w:rsidR="00BD4AA8" w:rsidRPr="00BD4AA8">
        <w:rPr>
          <w:rFonts w:ascii="Times New Roman" w:hAnsi="Times New Roman" w:cs="Times New Roman"/>
          <w:b/>
          <w:lang w:val="kk-KZ"/>
        </w:rPr>
        <w:t>Педагогика және психология</w:t>
      </w:r>
      <w:r w:rsidRPr="00BD4AA8">
        <w:rPr>
          <w:rFonts w:ascii="Times New Roman" w:hAnsi="Times New Roman" w:cs="Times New Roman"/>
          <w:b/>
          <w:lang w:val="kk-KZ"/>
        </w:rPr>
        <w:t>»</w:t>
      </w:r>
    </w:p>
    <w:p w:rsidR="003E2DC7" w:rsidRPr="00BD4AA8" w:rsidRDefault="003E2DC7" w:rsidP="00B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BD4AA8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BD4AA8" w:rsidRDefault="003E2DC7" w:rsidP="00B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BD4AA8" w:rsidRDefault="006A4CC6" w:rsidP="00BD4AA8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BD4AA8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###001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Философия және педагогика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###002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 ғылымының басқа ғылымдармен байланысы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###003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Қазіргі әлемдегі білім беруді дамытудың негізгі бағыттары мен тенденциялары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###004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Білім берудің жаңа парадигмасы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###005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Жаһандану жағдайындағы білім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###006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Қазақстандағы жоғары кәсіби білімнің басым бағыттары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###007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Қазақстан жоғары және жоғары оқу орнынан кейінгі кәсіби білім беру жүйесінің сипаттамалары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###008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Қазақстандағы жоғары және жоғары оқу орнынан кейінгі кәсіби  білім берудің өзекті мәселелері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###009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Жоғары және жоғары оқу орнынан кейінгі кәсіби  білім беруді реформалаудың негізгі бағыттары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###010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Қазіргі білім беру мен қашықтықтан білім берудің негізгі тенденциялары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###011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Педагогика ғылымы және оның адам туралы ғылымдар жүйесіндегі орны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###012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Кәсіби  білім беру мұғалімінің жеке тұлғасы және оның құзыреттілігіне қойылатын заманауи талаптар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###013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Әлемдік педагогикадағы құзыреттілікке негізделген тұғырдың  қалыптасу тарихы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###014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Құзырет және құзыреттілік туралы түсінік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###015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Құзыреттілік тұғыр  және  маманның құзыреттілік моделі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###016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</w:rPr>
      </w:pPr>
      <w:r w:rsidRPr="00BD4AA8">
        <w:rPr>
          <w:rFonts w:ascii="Times New Roman" w:hAnsi="Times New Roman" w:cs="Times New Roman"/>
        </w:rPr>
        <w:t>Психологиялық әдістердің негізгі</w:t>
      </w:r>
      <w:r w:rsidRPr="00BD4AA8">
        <w:rPr>
          <w:rFonts w:ascii="Times New Roman" w:hAnsi="Times New Roman" w:cs="Times New Roman"/>
          <w:lang w:val="kk-KZ"/>
        </w:rPr>
        <w:t xml:space="preserve"> </w:t>
      </w:r>
      <w:r w:rsidRPr="00BD4AA8">
        <w:rPr>
          <w:rFonts w:ascii="Times New Roman" w:hAnsi="Times New Roman" w:cs="Times New Roman"/>
        </w:rPr>
        <w:t>топтары: объективті және субъективті.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###017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Адамның іс-әрекет субъектісі ретіндегі негізгі касиетгері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###018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Тұлға іс-әрекетінің түрлері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###019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>Іс-әрекет қүрылымы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###020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Қажеттілік қалыптасуының және дамуының негізгі кезеңдері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###021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Мотивтердің пайда болуының механизмдері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###022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Әрекеттің рефлекторлы концепциясы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###023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Э.Эриксонның тұлға дамуы концепциясы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###059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Тұлға теориясының психодинамикалық бағытына сипаттама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###024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Психика мен нерв жүйесінің рефлекстік табиғаты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###025</w:t>
      </w:r>
      <w:bookmarkStart w:id="0" w:name="_GoBack"/>
      <w:bookmarkEnd w:id="0"/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Сананың негізгі қасиеттері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###026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Психологиядағы бихевиоризм бағыты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###027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Гештальтпсихологияға  жалпы сипаттама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###028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Психологиядағы білімнің ықпалдастығы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###029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 ғылымындағы детерминизм қағидасына сипаттама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###030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 ғылымындағы сана мен іс-әрекет бірлігі қағидасына сипаттама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###031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 ғылымындағы даму қағидасына сипаттама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###032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Психоанализ теориясына сипаттама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###033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Психологиядағы гуманистік психология бағытына сипаттама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###034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Қазақстандағы жоғары мектеп психологиясының дамуы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###035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Мінез-құлық теориясы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###036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Тұлға теориясындағы диспозициялық бағыт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###037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Мотивация және іс-әрекет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###038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Мотивацияның когнитивті теориясы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###039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А.Н Леонтьев бойынша іс-әрекет механизмдері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###040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Жеке адамның мотивациялық құрылымы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###041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Педагогикалық диагностикалау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###042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Теориялық зерттеу әдістері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###043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>Эмпирикалық зерттеу әдістері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###044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Педагогикалық эксперимент және онын түрлері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highlight w:val="yellow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###045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психологиясының теориялық негізі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###046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процесінде шешім қабылдаудың қандай формалары бар?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###047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Басқарушылық шешім қабылдаудың жалпы сипаттамасы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###048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Басқарудың ғылыми-теориялық негіздері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###049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және бағыну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###050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Мотивацияның процесстік теориясы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###051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Басқарудың интерактивті әдістері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###052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Басқарушының өзіндік тәсілі дегеніміз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###053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Қарым – қатынас дегеніміз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###054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Адаптациялық деңгейдегі шешім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###055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Еңбек ұжымы дегеніміз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###056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Дау-дамайлардың туындау себебі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###057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ішіндегі ымырашыл жетекші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###058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психологиясы пәнінің міндеті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###059</w:t>
      </w:r>
    </w:p>
    <w:p w:rsidR="00BD4AA8" w:rsidRPr="00BD4AA8" w:rsidRDefault="00BD4AA8" w:rsidP="00BD4AA8">
      <w:pPr>
        <w:adjustRightInd w:val="0"/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Басқарушы адамның даралық ерекшеліктеріне байланысты қандай типтерге бөлеміз?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###060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Ұжымдағы адамдардың қарым – қатынасын зерттеу әдісі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###061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Л.Д. Кудряшова бойынша басшының типтерін атаңыз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###062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Инновациялық деңгейдегі шешім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###063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Мақсатқа бағытталған жүйе дегеніміз не?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###064 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Басқарудың  жалпы орындалатын көрсеткіштерін ата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###065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Тұлғаның когнитивті теориясы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###131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Студенттердің ғылыми жұмысының формалары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###066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Ойлаудың ассоциативтік теориялары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###067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>Ақыл-ой операцияларының негізгі түрлері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###068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Ж. Пиаже бойынша интеллекті дамуының операционалды тұжырымдамасы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###069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Баланың психикалық дамуы туралы Л. С. Выготскийдің теориясы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###070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«Білім беру әдіснамасы» түсінігі</w:t>
      </w: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BD4AA8" w:rsidRPr="00BD4AA8" w:rsidRDefault="00BD4AA8" w:rsidP="00BD4AA8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BD4AA8" w:rsidRPr="00642F9E" w:rsidRDefault="00BD4AA8" w:rsidP="00BD4AA8">
      <w:pPr>
        <w:spacing w:after="0"/>
        <w:rPr>
          <w:rFonts w:ascii="Times New Roman" w:hAnsi="Times New Roman" w:cs="Times New Roman"/>
          <w:lang w:val="kk-KZ"/>
        </w:rPr>
      </w:pPr>
    </w:p>
    <w:p w:rsidR="003E2DC7" w:rsidRPr="00BD4AA8" w:rsidRDefault="006A4CC6" w:rsidP="00BD4AA8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BD4AA8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BD4AA8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оқу орындарындағы оқыту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Болон процесіне енуіне байланысты Қазақстандағы жоғары білім берудің мәселелері мен міндеттері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оқу орындарында білім беруді ұйымдастырудың  дәстүрлі әдістері мен формалары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оқу орындарындағы оқыту формаларының сипаттамасы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Оқыту  қағидалары оқытудағы негізгі бағдар ретінде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Жоғары кәсіби білім берудің міндеттері мен мазмұны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білім берудің мемлекеттік жалпыға міндетті стандартының негізгі компоненттері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Қазақстанның Болон  үдерісіне енуін ескере отырып, оқыту үдерісін ұйымдастыруы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білім беруді модернизациялау бағдарламасы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ЖОО-да ғылыми зерттеу жұмыстарын ұйымдастырудың ерекшеліктері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ЖОО-дағы белсенді оқыту әдістемесі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Болашақ мамандарды даярлауда оқытуды ұйымдастырудың белсенді әдістері мен формалары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Оқытудың белсенді әдістерімен оқытушының іс-әрекеті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оқу орындарындағы тәрбие жұмысы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ХХІ ғасырдағы оқытудың педагогикалық  дизайны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Университеттің білім беру  үдерісіндегі ақпараттық-коммуникациялық технологиялар.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Білім беруді цифрландыру.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Білім берудегі психологтың бейнесі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>Тұлға психологиясы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Білімнің мәдени-әлеуметтік қызметтері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Қазақстанда жоғары білім берудің дамуы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білім беруде кәсіби білім берудің сипаттамасы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Кәсіби білім берудегі профессиограмманың маңызы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Профессиограмманың құрылымыдық жүйесі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Кәсіби іс-әрекетті ұйымдастырудағы психограмманың ролі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Мамандық таңдаудағы Дж. Холландтың психологиялық тұжырымдамасы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Д. Сьюпердің кәсіби даму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Кәсіби дағдыларды жетілдірудегі Р. Хейвигхерст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мектепте психологиялық білім берудің ерекшеліктері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Психологиялық білім берудің мақсаты мен міндеттері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Кәсіби іс-әрекетке психологиялық дайындаудың мәні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Болашақ маманның психологиялық дайындығының мәні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Психологиялық мәдениетті қалыптастыру негізі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Психологиялық білім беру: генезисі мен кұрылымы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Психологиялық білім берудің ақпараттық негіздері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мектептегі педагогикалық іс-әрекеттің мәні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Педагогтың психологиялық тұрпатының формалары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Оқытушының оқу-тәрбие іс-әрекетіндегі субъектілігі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Кәсіби деструкция психологиялық құбылыс ретінде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Зерттеушінің әдіснамалық мәдениеті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Ғылыми ұғымдар жүйесі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Педагогикалық жобалау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Білім беру теориясы мен практикасының арақатынасы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>Зерттеу әрекетіндегі рефлексия және таным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Зерттеу әрекетіндегі этикалық нормалар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Ғылымның категориялық аппараты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Ғылыми білім жүйесіндегі педагогиканың маңызы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Ғылыми зерттеудің негізгі сипаттамалары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Психологиялық-педагогикалық зерттеуді ұйымдастыру логикасы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Зерттеудегі модельдеудің рөлі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іс-әрекетіндегі мнемикалық процесс рөлі қандай?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Жетекші іс-әрекетіндегі оперативті ес ерекшелігі.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Көшбасшылық және оның түрлері.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ішіндегі демократияшыл жетекші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ішіндегі авторитарлы жетекші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Іскерлік кеңестерге не жатады?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Интерактивті топ дегеніміз?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Басқарушының міндеті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Ұжым деген не?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Мотив пен мотивацияны тұжырымдаңыз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Эмоциялық-еріктік қалыпты реттеу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Стресс және жетекшінің іс-әрекетінде реттелуі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Жетекші және психологиялық климат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Адамдар арасындағы іскерлік қатынасты орнатуға кедергі жасайтын себептер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Басқарушылық шешім қабылдауды ұйымдастырудың процессуалдық сипаттамасы.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Әрекет-қылықты реттеу дегеніміз не?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Реттеушілік процестің тұлғаға әсері қандай?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Көшбасшы дегеніміз кім?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###070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>Ерік сапаларына талдау жасаңыз.</w:t>
      </w:r>
    </w:p>
    <w:p w:rsidR="00BD4AA8" w:rsidRPr="00BD4AA8" w:rsidRDefault="00BD4AA8" w:rsidP="00BD4AA8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</w:p>
    <w:p w:rsidR="00BD4AA8" w:rsidRPr="00BD4AA8" w:rsidRDefault="006A4CC6" w:rsidP="00BD4AA8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BD4AA8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Кураторлық жұмыстың негізгі бағыттары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Куратор білім беру субъектісі ретінде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мектептегі заманауи білім беру технологиялары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«Әдістеме-стратегия-тактика» үштігіндегі педагогикалық технологиялар. Оқытудың әдіснамалық технологиялары.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Стратегиялық технологиялар: оқытудың ұйымдастырушылық формаларына байланысты технологиялық тәсіл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Тактикалық технологиялар: оқыту әдістерәне байланысты технологиялық тәсіл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Ғылыми зерттеу әдістерінің маңыздылығы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Кредиттік оқыту технологиясы негізінде жоғары білім берудің оқу үдерісін ұйымдастыру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###009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Студенттердің өзіндік жұмысы білім берудің ұйымдастырушылық түрі ретінде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Университеттегі педагогикалық бақылаудың ұйымдастыру ерекшеліктері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Педагогиканың философиялық-әдіснамалық  негіздері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Педагогикалық имиджелогия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Жоғары оқу орындарындағы педагогикалық өлшемдер.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Педагог-психологтың кәсіби құзыреттілігі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Қазақстан Республикасындағы білім берудің жаңартылған мазмұны жағдайындағы оқыту үдерісі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Педагогикалық қарым-катынас ұғымының мазмұны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Таңбалық (символдық) интеракционизм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Педагогикалық қарым-қатынастың психологиялық механизмдері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###019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Педагогикалық қарым-қатынасты басқару мәнерлері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М. Тален жіктеуі бойынша педагогтердің кәсіби ұстанымдарының моделіне сипаттама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мектептегі оқыту процесінің мақсаты мен мәні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мектептегі оқыту процесінің заңдылықтары мен қағидалары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>Ж. Пиаженің оқыту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Л . С. Выготскийдің мәдени-тарихи тұжырымдамасы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Б. Скиннердің бағдарламалап оқыту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П.Я. Гальпериннің ақыл-ой әрекетін сатылап қалыптастыру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Д.Б. Эльконин мен В.В. Давыдовтың дамыта оқыту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Мәселелік оқыту теориясы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###029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Оқытудың технологиялары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Оқыту формалары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Оқытуда топтық жұмыстарды ұйымдастыру түрлері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Оқу әрекеті даму факторы ретінде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А.Н Леонтьевтің іс-әрекеттік теориясы негізінде оқу әрекетінің құрылымы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ЖОО білім алушыларының субъектілік даму психологиясы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Тұлғалық дамудың субъектілік деңгейі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Субъектілік қасиеттері мен даму ерекшеліктері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ЖОО студенттерінің тұлғалық дамуы мен кәсіби бейімделуі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Білім берудегі психологиялық қызмет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###039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мектептегі психодиагностиканын рөлі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 ғылымындағы зерттеу әдістері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Іс-әрекет психологиясы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ЖОО—да лекцияға қойылатын талаптар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Жоғары мектеп оқытушысының кәсіби құзыреттілігі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Психологиядағы гуманистік бағыт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Диагностикалық әңгіме әдісі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Зерттеудің социометрикалық әдісі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Тұлғаның қалыптасуы мен дамуы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lastRenderedPageBreak/>
        <w:t xml:space="preserve">Өзара әрекеттестік дегеніміз не?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###049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Бірлескен іс-әрекеттегі жетекшіліктің психологиялық аспектілері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Басшының функциялық міндеттері мазмұнының әлеуметтік-психологиялық мазмұны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іс-әрекетіне қабілеттілік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Билік - басқару іс-әрекетін реттеуші ретінде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Ұжымның әлеуметтік-психологиялық резервтері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Ұжымдық іс-әрекеттегі басшылық стратегиясы.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іс-әрекетіндегі проблемалық жағдаяттар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Жетекшінің психологиялық және әлеуметтік-психологиялық қасиеттеріне талап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Әлеуметтік-экономикалық байланыстар жүйесіндегі жетекші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Инновация және психологиялық барьер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###059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 xml:space="preserve">Басқару әрекетінің мәні және оның негізгі бағыттары 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Жетекшілер іс-әрекетіндегі шешім қабылдау функциясының ерекшеліктері.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###061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 шешімдерінің ұйымдастырушылық факторлары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###062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Жетекшінің кадрлық жұмыстарының негізгі бағыттары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###063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Бақылау-коррекциялық функцияларын жүзеге асыру принциптері.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###064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Коммуникативті процесстің нормативті құрылымы және оның «барьері»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###065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Басқарушылық шешім типологиясы және оларға нормативтік талаптар.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###066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Ұйымдастыру теорияларының негізгі ұғымдары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###067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Адамды адамның қабылдауымен түсінуінің механизмдері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###068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Ұжымда адамдардың азаматтық қасиеттерін қалыптастыруға не ықпал етеді?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###069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Іс-әрекет құрылымының психологиялық ерекшеліктері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###070</w:t>
      </w:r>
    </w:p>
    <w:p w:rsidR="00BD4AA8" w:rsidRPr="00BD4AA8" w:rsidRDefault="00BD4AA8" w:rsidP="00BD4AA8">
      <w:pPr>
        <w:spacing w:after="0"/>
        <w:rPr>
          <w:rFonts w:ascii="Times New Roman" w:hAnsi="Times New Roman" w:cs="Times New Roman"/>
          <w:lang w:val="kk-KZ"/>
        </w:rPr>
      </w:pPr>
      <w:r w:rsidRPr="00BD4AA8">
        <w:rPr>
          <w:rFonts w:ascii="Times New Roman" w:hAnsi="Times New Roman" w:cs="Times New Roman"/>
          <w:lang w:val="kk-KZ"/>
        </w:rPr>
        <w:t>Қабылдау процесінің психологиялық мазмұны</w:t>
      </w:r>
    </w:p>
    <w:p w:rsidR="00BC01A6" w:rsidRPr="00BD4AA8" w:rsidRDefault="00BC01A6" w:rsidP="00BD4AA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EA5EBC" w:rsidRPr="00BD4AA8" w:rsidRDefault="00EA5EBC" w:rsidP="00BD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BD4AA8" w:rsidRDefault="00EA5EBC" w:rsidP="00BD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D4AA8" w:rsidRPr="00BD4AA8" w:rsidRDefault="00BD4AA8" w:rsidP="00BD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D4AA8" w:rsidRPr="00BD4AA8" w:rsidRDefault="00BD4AA8" w:rsidP="00BD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BD4AA8" w:rsidRDefault="00EA5EBC" w:rsidP="00BD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BD4AA8">
        <w:rPr>
          <w:rFonts w:ascii="Times New Roman" w:hAnsi="Times New Roman" w:cs="Times New Roman"/>
          <w:b/>
          <w:lang w:val="kk-KZ"/>
        </w:rPr>
        <w:lastRenderedPageBreak/>
        <w:t>Эссе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 xml:space="preserve">Педагогика әдіснамасы дамуының жаңа үрдістері </w:t>
      </w:r>
    </w:p>
    <w:p w:rsidR="00BD4AA8" w:rsidRPr="00642F9E" w:rsidRDefault="00BD4AA8" w:rsidP="00BD4AA8">
      <w:pPr>
        <w:pStyle w:val="af0"/>
        <w:rPr>
          <w:sz w:val="22"/>
          <w:szCs w:val="22"/>
          <w:lang w:val="kk-KZ"/>
        </w:rPr>
      </w:pPr>
      <w:r w:rsidRPr="00642F9E">
        <w:rPr>
          <w:sz w:val="22"/>
          <w:szCs w:val="22"/>
          <w:lang w:val="kk-KZ"/>
        </w:rPr>
        <w:t>$$$002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Ғылым – таным процесінің ерекше формасы.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$$$003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Ғылыми-педагогикалық зерттеу – жаңа педагогикалық білімді қалыптастыру процесі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$$$004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Педагогикалық құбылыстарды зерттеудің әдіснамалық тәсілдері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$$$005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Педагогикалық ізденістің логикасы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$$$006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extended-textshort"/>
          <w:bCs/>
          <w:sz w:val="22"/>
          <w:szCs w:val="22"/>
          <w:lang w:val="kk-KZ"/>
        </w:rPr>
        <w:t>Білім</w:t>
      </w:r>
      <w:r w:rsidRPr="00BD4AA8">
        <w:rPr>
          <w:rStyle w:val="extended-textshort"/>
          <w:sz w:val="22"/>
          <w:szCs w:val="22"/>
          <w:lang w:val="kk-KZ"/>
        </w:rPr>
        <w:t xml:space="preserve"> – </w:t>
      </w:r>
      <w:r w:rsidRPr="00BD4AA8">
        <w:rPr>
          <w:rStyle w:val="extended-textshort"/>
          <w:bCs/>
          <w:sz w:val="22"/>
          <w:szCs w:val="22"/>
          <w:lang w:val="kk-KZ"/>
        </w:rPr>
        <w:t>жалпыадамзаттық</w:t>
      </w:r>
      <w:r w:rsidRPr="00BD4AA8">
        <w:rPr>
          <w:rStyle w:val="extended-textshort"/>
          <w:sz w:val="22"/>
          <w:szCs w:val="22"/>
          <w:lang w:val="kk-KZ"/>
        </w:rPr>
        <w:t xml:space="preserve"> құбылыс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$$$007</w:t>
      </w:r>
    </w:p>
    <w:p w:rsidR="00BD4AA8" w:rsidRPr="00BD4AA8" w:rsidRDefault="00BD4AA8" w:rsidP="00BD4AA8">
      <w:pPr>
        <w:pStyle w:val="af0"/>
        <w:rPr>
          <w:rStyle w:val="extended-textshort"/>
          <w:bCs/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Педагогиканың гуманистік әдіснамасының негіздемесі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$$$008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Философия мен педагогика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$$$009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Педагогика ғылымының дамуындағы психологияның ролі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$$$0010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sz w:val="22"/>
          <w:szCs w:val="22"/>
          <w:lang w:val="kk-KZ"/>
        </w:rPr>
        <w:t xml:space="preserve">Қазіргі әлемдегі білім беруді дамытудың негізгі тенденциялары 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$$$0011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sz w:val="22"/>
          <w:szCs w:val="22"/>
          <w:lang w:val="kk-KZ"/>
        </w:rPr>
        <w:t xml:space="preserve">Қазіргі таңдағы білім беру мен қашықтан білім берудің негізгі тенденциялары 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$$$0012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color w:val="000000"/>
          <w:sz w:val="22"/>
          <w:szCs w:val="22"/>
          <w:lang w:val="kk-KZ"/>
        </w:rPr>
        <w:t xml:space="preserve">Оқыту қағидалары – оқытудағы негізгі бағдар ретінде 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$$$0013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color w:val="000000"/>
          <w:sz w:val="22"/>
          <w:szCs w:val="22"/>
          <w:lang w:val="kk-KZ"/>
        </w:rPr>
        <w:t xml:space="preserve">ЖОО-дағы оқу үдерісін ұйымдастырудың психологиялық ерекшеліктері 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$$$0014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color w:val="000000"/>
          <w:sz w:val="22"/>
          <w:szCs w:val="22"/>
          <w:lang w:val="kk-KZ"/>
        </w:rPr>
        <w:t>Оқытудың белсенді әдістері мен формаларының философиясы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$$$0015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Дәстүрлі білім берудің негізгі қарама</w:t>
      </w:r>
      <w:r w:rsidRPr="00BD4AA8">
        <w:rPr>
          <w:rStyle w:val="jlqj4b"/>
          <w:color w:val="000000"/>
          <w:sz w:val="22"/>
          <w:szCs w:val="22"/>
          <w:shd w:val="clear" w:color="auto" w:fill="F5F5F5"/>
          <w:lang w:val="kk-KZ"/>
        </w:rPr>
        <w:t>-</w:t>
      </w:r>
      <w:r w:rsidRPr="00BD4AA8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қайшылықтары</w:t>
      </w:r>
    </w:p>
    <w:p w:rsidR="00BD4AA8" w:rsidRPr="00BD4AA8" w:rsidRDefault="00BD4AA8" w:rsidP="00BD4AA8">
      <w:pPr>
        <w:pStyle w:val="af0"/>
        <w:rPr>
          <w:sz w:val="22"/>
          <w:szCs w:val="22"/>
        </w:rPr>
      </w:pPr>
      <w:r w:rsidRPr="00BD4AA8">
        <w:rPr>
          <w:sz w:val="22"/>
          <w:szCs w:val="22"/>
        </w:rPr>
        <w:t>$$$0016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 xml:space="preserve"> «Әдістеме-стратегия-тактика» үштігіндегі педагогикалық технологиялар</w:t>
      </w:r>
      <w:r w:rsidRPr="00BD4AA8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.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$$$0017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Ақыл-ойды дамыту және тәрбиелеу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$$$0018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rStyle w:val="jlqj4b"/>
          <w:color w:val="000000"/>
          <w:sz w:val="22"/>
          <w:szCs w:val="22"/>
          <w:shd w:val="clear" w:color="auto" w:fill="FFFFFF" w:themeFill="background1"/>
          <w:lang w:val="kk-KZ"/>
        </w:rPr>
        <w:t>Психикалық денсаулық тәрбие нәтижесі ретінде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$$$0019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Мұғалімнің коммуникативті мәдениеті</w:t>
      </w:r>
    </w:p>
    <w:p w:rsidR="00BD4AA8" w:rsidRPr="00BD4AA8" w:rsidRDefault="00BD4AA8" w:rsidP="00BD4AA8">
      <w:pPr>
        <w:pStyle w:val="af0"/>
        <w:rPr>
          <w:sz w:val="22"/>
          <w:szCs w:val="22"/>
          <w:lang w:val="kk-KZ"/>
        </w:rPr>
      </w:pPr>
      <w:r w:rsidRPr="00BD4AA8">
        <w:rPr>
          <w:sz w:val="22"/>
          <w:szCs w:val="22"/>
          <w:lang w:val="kk-KZ"/>
        </w:rPr>
        <w:t>$$$0020</w:t>
      </w:r>
    </w:p>
    <w:p w:rsidR="00BD4AA8" w:rsidRPr="00BD4AA8" w:rsidRDefault="00BD4AA8" w:rsidP="00BD4AA8">
      <w:pPr>
        <w:rPr>
          <w:rFonts w:ascii="Times New Roman" w:hAnsi="Times New Roman" w:cs="Times New Roman"/>
          <w:lang w:val="kk-KZ"/>
        </w:rPr>
      </w:pPr>
      <w:r w:rsidRPr="00BD4AA8">
        <w:rPr>
          <w:rStyle w:val="jlqj4b"/>
          <w:rFonts w:ascii="Times New Roman" w:hAnsi="Times New Roman" w:cs="Times New Roman"/>
          <w:color w:val="000000"/>
          <w:shd w:val="clear" w:color="auto" w:fill="FFFFFF" w:themeFill="background1"/>
          <w:lang w:val="kk-KZ"/>
        </w:rPr>
        <w:t>Қазақстан Республикасының жаңартылған білім беру мазмұны жағдайындағы оқыту</w:t>
      </w:r>
    </w:p>
    <w:p w:rsidR="00EA5EBC" w:rsidRPr="00BD4AA8" w:rsidRDefault="00EA5EBC" w:rsidP="00BD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5EBC" w:rsidRPr="00BD4AA8" w:rsidRDefault="00EA5EBC" w:rsidP="00BD4AA8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BD4AA8" w:rsidRDefault="006A4CC6" w:rsidP="00BD4AA8">
      <w:pPr>
        <w:spacing w:after="0"/>
        <w:rPr>
          <w:rFonts w:ascii="Times New Roman" w:hAnsi="Times New Roman" w:cs="Times New Roman"/>
          <w:lang w:val="kk-KZ"/>
        </w:rPr>
      </w:pPr>
    </w:p>
    <w:p w:rsidR="006A4CC6" w:rsidRPr="00BD4AA8" w:rsidRDefault="006A4CC6" w:rsidP="00BD4AA8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BD4AA8" w:rsidTr="008529D7">
        <w:tc>
          <w:tcPr>
            <w:tcW w:w="4666" w:type="dxa"/>
          </w:tcPr>
          <w:p w:rsidR="006A4CC6" w:rsidRPr="00BD4AA8" w:rsidRDefault="006A4CC6" w:rsidP="00BD4AA8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BD4AA8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BD4AA8" w:rsidRDefault="006A4CC6" w:rsidP="00BD4AA8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BD4AA8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BD4AA8" w:rsidRDefault="006A4CC6" w:rsidP="00BD4AA8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BD4AA8" w:rsidRDefault="006A4CC6" w:rsidP="00BD4AA8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BD4AA8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BD4AA8" w:rsidRDefault="006A4CC6" w:rsidP="00BD4AA8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BD4AA8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04C71"/>
    <w:rsid w:val="002216C6"/>
    <w:rsid w:val="0025734D"/>
    <w:rsid w:val="00257C97"/>
    <w:rsid w:val="0026330D"/>
    <w:rsid w:val="00266530"/>
    <w:rsid w:val="002736AB"/>
    <w:rsid w:val="0027539D"/>
    <w:rsid w:val="00280EC2"/>
    <w:rsid w:val="00287615"/>
    <w:rsid w:val="002945B8"/>
    <w:rsid w:val="002B427C"/>
    <w:rsid w:val="002C78EE"/>
    <w:rsid w:val="002D6BFD"/>
    <w:rsid w:val="002E1519"/>
    <w:rsid w:val="002E4D66"/>
    <w:rsid w:val="002F4626"/>
    <w:rsid w:val="00303A77"/>
    <w:rsid w:val="00317C2E"/>
    <w:rsid w:val="00320330"/>
    <w:rsid w:val="00320B80"/>
    <w:rsid w:val="00333AD7"/>
    <w:rsid w:val="00360727"/>
    <w:rsid w:val="00362F77"/>
    <w:rsid w:val="00367D44"/>
    <w:rsid w:val="00375EB5"/>
    <w:rsid w:val="003A0D6D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3C40"/>
    <w:rsid w:val="0044437E"/>
    <w:rsid w:val="004511C0"/>
    <w:rsid w:val="00480492"/>
    <w:rsid w:val="00484D06"/>
    <w:rsid w:val="00487FE4"/>
    <w:rsid w:val="004A03F9"/>
    <w:rsid w:val="004A6BF9"/>
    <w:rsid w:val="004A74EB"/>
    <w:rsid w:val="004A76F3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2F9E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365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575B3"/>
    <w:rsid w:val="008603EA"/>
    <w:rsid w:val="00864838"/>
    <w:rsid w:val="00872CA0"/>
    <w:rsid w:val="008815C9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C4129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C01A6"/>
    <w:rsid w:val="00BD4AA8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96619"/>
    <w:rsid w:val="00CD6CB6"/>
    <w:rsid w:val="00CF1BFF"/>
    <w:rsid w:val="00CF7EFD"/>
    <w:rsid w:val="00D06AE1"/>
    <w:rsid w:val="00D34FFC"/>
    <w:rsid w:val="00D465BE"/>
    <w:rsid w:val="00D548E4"/>
    <w:rsid w:val="00D57B80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51891"/>
    <w:rsid w:val="00E9029F"/>
    <w:rsid w:val="00E908D3"/>
    <w:rsid w:val="00EA0464"/>
    <w:rsid w:val="00EA2521"/>
    <w:rsid w:val="00EA5EBC"/>
    <w:rsid w:val="00EB3528"/>
    <w:rsid w:val="00EE2F90"/>
    <w:rsid w:val="00EF0F44"/>
    <w:rsid w:val="00F1431F"/>
    <w:rsid w:val="00F14F26"/>
    <w:rsid w:val="00F37133"/>
    <w:rsid w:val="00F373A9"/>
    <w:rsid w:val="00F415C3"/>
    <w:rsid w:val="00F445DF"/>
    <w:rsid w:val="00F46334"/>
    <w:rsid w:val="00F5080A"/>
    <w:rsid w:val="00F763AF"/>
    <w:rsid w:val="00F80B94"/>
    <w:rsid w:val="00F84D90"/>
    <w:rsid w:val="00FC0F49"/>
    <w:rsid w:val="00FC184B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,Heading1,Colorful List - Accent 11,Colorful List - Accent 11CxSpLast,H1-1,Заголовок3,Bullet 1,Use Case List Paragraph,Абзац,2 список маркированный,маркированный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,Heading1 Знак,Colorful List - Accent 11 Знак,Colorful List - Accent 11CxSpLast Знак,H1-1 Знак,Заголовок3 Знак,Bullet 1 Знак,Use Case List Paragraph Знак,Абзац Знак,2 список маркированный Знак"/>
    <w:link w:val="a3"/>
    <w:uiPriority w:val="99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link w:val="af1"/>
    <w:uiPriority w:val="1"/>
    <w:qFormat/>
    <w:rsid w:val="003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A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3C40"/>
  </w:style>
  <w:style w:type="paragraph" w:customStyle="1" w:styleId="12">
    <w:name w:val="Обычный1"/>
    <w:rsid w:val="00EA5EB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11">
    <w:name w:val="Оглавление 11"/>
    <w:basedOn w:val="a"/>
    <w:uiPriority w:val="1"/>
    <w:qFormat/>
    <w:rsid w:val="00BC01A6"/>
    <w:pPr>
      <w:widowControl w:val="0"/>
      <w:autoSpaceDE w:val="0"/>
      <w:autoSpaceDN w:val="0"/>
      <w:spacing w:before="39" w:after="0" w:line="240" w:lineRule="auto"/>
      <w:ind w:right="421"/>
      <w:jc w:val="right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100">
    <w:name w:val="Основной текст (10)_"/>
    <w:link w:val="101"/>
    <w:locked/>
    <w:rsid w:val="00BC01A6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01A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hAnsi="Times New Roman"/>
      <w:b/>
      <w:bCs/>
      <w:i/>
      <w:iCs/>
    </w:rPr>
  </w:style>
  <w:style w:type="paragraph" w:customStyle="1" w:styleId="120">
    <w:name w:val="Основной текст12"/>
    <w:basedOn w:val="a"/>
    <w:uiPriority w:val="99"/>
    <w:rsid w:val="00BC01A6"/>
    <w:pPr>
      <w:widowControl w:val="0"/>
      <w:shd w:val="clear" w:color="auto" w:fill="FFFFFF"/>
      <w:spacing w:after="60" w:line="223" w:lineRule="exact"/>
    </w:pPr>
    <w:rPr>
      <w:rFonts w:ascii="Times New Roman" w:eastAsia="Courier New" w:hAnsi="Times New Roman" w:cs="Times New Roman"/>
      <w:sz w:val="20"/>
      <w:szCs w:val="20"/>
    </w:rPr>
  </w:style>
  <w:style w:type="character" w:customStyle="1" w:styleId="21">
    <w:name w:val="Основной текст + Полужирный2"/>
    <w:rsid w:val="00BC01A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2">
    <w:name w:val="Основной текст_"/>
    <w:link w:val="5"/>
    <w:locked/>
    <w:rsid w:val="00BC01A6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rsid w:val="00BC01A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f2"/>
    <w:rsid w:val="00BC01A6"/>
    <w:pPr>
      <w:widowControl w:val="0"/>
      <w:shd w:val="clear" w:color="auto" w:fill="FFFFFF"/>
      <w:spacing w:after="300" w:line="317" w:lineRule="exact"/>
      <w:ind w:hanging="360"/>
    </w:pPr>
    <w:rPr>
      <w:rFonts w:ascii="Times New Roman" w:hAnsi="Times New Roman"/>
      <w:sz w:val="27"/>
      <w:szCs w:val="27"/>
    </w:rPr>
  </w:style>
  <w:style w:type="paragraph" w:customStyle="1" w:styleId="22">
    <w:name w:val="Абзац списка2"/>
    <w:basedOn w:val="a"/>
    <w:rsid w:val="00BC01A6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C41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4129"/>
  </w:style>
  <w:style w:type="paragraph" w:styleId="af3">
    <w:name w:val="Title"/>
    <w:basedOn w:val="a"/>
    <w:link w:val="af4"/>
    <w:uiPriority w:val="99"/>
    <w:qFormat/>
    <w:rsid w:val="009C41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Заголовок Знак"/>
    <w:basedOn w:val="a0"/>
    <w:link w:val="af3"/>
    <w:uiPriority w:val="99"/>
    <w:rsid w:val="009C4129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BD4AA8"/>
  </w:style>
  <w:style w:type="character" w:customStyle="1" w:styleId="jlqj4b">
    <w:name w:val="jlqj4b"/>
    <w:basedOn w:val="a0"/>
    <w:rsid w:val="00BD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FF32-8E2A-41BF-BF76-D405B885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4</cp:revision>
  <cp:lastPrinted>2022-07-27T10:39:00Z</cp:lastPrinted>
  <dcterms:created xsi:type="dcterms:W3CDTF">2022-07-27T13:42:00Z</dcterms:created>
  <dcterms:modified xsi:type="dcterms:W3CDTF">2022-07-28T04:15:00Z</dcterms:modified>
</cp:coreProperties>
</file>